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245975" w:rsidRPr="002C662F">
        <w:rPr>
          <w:rFonts w:ascii="Arial" w:hAnsi="Arial" w:cs="Arial" w:hint="eastAsia"/>
          <w:b/>
          <w:lang w:eastAsia="zh-CN"/>
        </w:rPr>
        <w:t>10</w:t>
      </w:r>
      <w:r w:rsidR="00D8766A">
        <w:rPr>
          <w:rFonts w:ascii="Arial" w:hAnsi="Arial" w:cs="Arial" w:hint="eastAsia"/>
          <w:b/>
          <w:lang w:eastAsia="zh-CN"/>
        </w:rPr>
        <w:t>2</w:t>
      </w:r>
      <w:r w:rsidR="00944FA0" w:rsidRPr="002C662F">
        <w:rPr>
          <w:rFonts w:ascii="Arial" w:hAnsi="Arial" w:cs="Arial" w:hint="eastAsia"/>
          <w:b/>
          <w:lang w:eastAsia="zh-CN"/>
        </w:rPr>
        <w:t>-</w:t>
      </w:r>
      <w:r w:rsidRPr="002C662F">
        <w:rPr>
          <w:rFonts w:ascii="Arial" w:hAnsi="Arial" w:cs="Arial" w:hint="eastAsia"/>
          <w:b/>
          <w:lang w:eastAsia="zh-CN"/>
        </w:rPr>
        <w:t xml:space="preserve">e                                        </w:t>
      </w:r>
      <w:r w:rsidR="00831156" w:rsidRPr="002C662F">
        <w:rPr>
          <w:rFonts w:ascii="Arial" w:hAnsi="Arial" w:cs="Arial" w:hint="eastAsia"/>
          <w:b/>
          <w:lang w:eastAsia="zh-CN"/>
        </w:rPr>
        <w:t xml:space="preserve">   </w:t>
      </w:r>
      <w:r w:rsidR="00D07C26">
        <w:rPr>
          <w:rFonts w:ascii="Arial" w:hAnsi="Arial" w:cs="Arial" w:hint="eastAsia"/>
          <w:b/>
          <w:lang w:eastAsia="zh-CN"/>
        </w:rPr>
        <w:t xml:space="preserve">                        </w:t>
      </w:r>
      <w:r w:rsidR="00D8766A">
        <w:rPr>
          <w:rFonts w:ascii="Arial" w:hAnsi="Arial" w:cs="Arial" w:hint="eastAsia"/>
          <w:b/>
          <w:lang w:eastAsia="zh-CN"/>
        </w:rPr>
        <w:t xml:space="preserve">     </w:t>
      </w:r>
      <w:r w:rsidR="00D07C26">
        <w:rPr>
          <w:rFonts w:ascii="Arial" w:hAnsi="Arial" w:cs="Arial" w:hint="eastAsia"/>
          <w:b/>
          <w:lang w:eastAsia="zh-CN"/>
        </w:rPr>
        <w:t xml:space="preserve"> </w:t>
      </w:r>
      <w:r w:rsidR="00831156" w:rsidRPr="002C662F">
        <w:rPr>
          <w:rFonts w:ascii="Arial" w:hAnsi="Arial" w:cs="Arial" w:hint="eastAsia"/>
          <w:b/>
          <w:lang w:eastAsia="zh-CN"/>
        </w:rPr>
        <w:t xml:space="preserve"> </w:t>
      </w:r>
      <w:r w:rsidR="00A3037C">
        <w:rPr>
          <w:rFonts w:ascii="Arial" w:hAnsi="Arial" w:cs="Arial" w:hint="eastAsia"/>
          <w:b/>
          <w:lang w:eastAsia="zh-CN"/>
        </w:rPr>
        <w:t xml:space="preserve">          </w:t>
      </w:r>
      <w:r w:rsidR="00831156" w:rsidRPr="002C662F">
        <w:rPr>
          <w:rFonts w:ascii="Arial" w:hAnsi="Arial" w:cs="Arial" w:hint="eastAsia"/>
          <w:b/>
          <w:lang w:eastAsia="zh-CN"/>
        </w:rPr>
        <w:t xml:space="preserve">  </w:t>
      </w:r>
      <w:r w:rsidR="00A3037C" w:rsidRPr="00A3037C">
        <w:rPr>
          <w:rFonts w:ascii="Arial" w:hAnsi="Arial" w:cs="Arial"/>
          <w:b/>
          <w:lang w:eastAsia="zh-CN"/>
        </w:rPr>
        <w:t>R4-</w:t>
      </w:r>
      <w:r w:rsidR="00D8766A" w:rsidRPr="00A3037C">
        <w:rPr>
          <w:rFonts w:ascii="Arial" w:hAnsi="Arial" w:cs="Arial"/>
          <w:b/>
          <w:lang w:eastAsia="zh-CN"/>
        </w:rPr>
        <w:t>220</w:t>
      </w:r>
      <w:r w:rsidR="00D8766A">
        <w:rPr>
          <w:rFonts w:ascii="Arial" w:hAnsi="Arial" w:cs="Arial" w:hint="eastAsia"/>
          <w:b/>
          <w:lang w:eastAsia="zh-CN"/>
        </w:rPr>
        <w:t>3975</w:t>
      </w:r>
    </w:p>
    <w:p w:rsidR="00DC4EFC" w:rsidRPr="002C662F" w:rsidRDefault="00DC4EFC" w:rsidP="00C31073">
      <w:pPr>
        <w:jc w:val="both"/>
        <w:rPr>
          <w:rFonts w:ascii="Arial" w:hAnsi="Arial"/>
          <w:b/>
          <w:lang w:val="en-US" w:eastAsia="zh-CN"/>
        </w:rPr>
      </w:pPr>
      <w:r w:rsidRPr="002C662F">
        <w:rPr>
          <w:rFonts w:ascii="Arial" w:hAnsi="Arial"/>
          <w:b/>
          <w:lang w:val="en-US" w:eastAsia="zh-CN"/>
        </w:rPr>
        <w:t xml:space="preserve">Electronic Meeting, </w:t>
      </w:r>
      <w:r w:rsidR="00D8766A">
        <w:rPr>
          <w:rFonts w:ascii="Arial" w:hAnsi="Arial"/>
          <w:b/>
          <w:lang w:val="en-US" w:eastAsia="zh-CN"/>
        </w:rPr>
        <w:t>F</w:t>
      </w:r>
      <w:r w:rsidR="00D8766A">
        <w:rPr>
          <w:rFonts w:ascii="Arial" w:hAnsi="Arial" w:hint="eastAsia"/>
          <w:b/>
          <w:lang w:val="en-US" w:eastAsia="zh-CN"/>
        </w:rPr>
        <w:t>ebruary</w:t>
      </w:r>
      <w:r w:rsidR="00831156" w:rsidRPr="002C662F">
        <w:rPr>
          <w:rFonts w:ascii="Arial" w:hAnsi="Arial" w:hint="eastAsia"/>
          <w:b/>
          <w:lang w:val="en-US" w:eastAsia="zh-CN"/>
        </w:rPr>
        <w:t xml:space="preserve"> </w:t>
      </w:r>
      <w:r w:rsidR="00D8766A">
        <w:rPr>
          <w:rFonts w:ascii="Arial" w:hAnsi="Arial" w:hint="eastAsia"/>
          <w:b/>
          <w:lang w:val="en-US" w:eastAsia="zh-CN"/>
        </w:rPr>
        <w:t>21</w:t>
      </w:r>
      <w:r w:rsidR="003E3AF4" w:rsidRPr="002C662F">
        <w:rPr>
          <w:rFonts w:ascii="Arial" w:hAnsi="Arial" w:hint="eastAsia"/>
          <w:b/>
          <w:lang w:val="en-US" w:eastAsia="zh-CN"/>
        </w:rPr>
        <w:t xml:space="preserve"> </w:t>
      </w:r>
      <w:r w:rsidR="00EC3F77">
        <w:rPr>
          <w:rFonts w:ascii="Arial" w:hAnsi="Arial"/>
          <w:b/>
          <w:lang w:val="en-US" w:eastAsia="zh-CN"/>
        </w:rPr>
        <w:t>–</w:t>
      </w:r>
      <w:r w:rsidR="00F2510A" w:rsidRPr="002C662F">
        <w:rPr>
          <w:rFonts w:ascii="Arial" w:hAnsi="Arial" w:hint="eastAsia"/>
          <w:b/>
          <w:lang w:val="en-US" w:eastAsia="zh-CN"/>
        </w:rPr>
        <w:t xml:space="preserve"> </w:t>
      </w:r>
      <w:r w:rsidR="00EC3F77">
        <w:rPr>
          <w:rFonts w:ascii="Arial" w:hAnsi="Arial" w:hint="eastAsia"/>
          <w:b/>
          <w:lang w:val="en-US" w:eastAsia="zh-CN"/>
        </w:rPr>
        <w:t>March 3</w:t>
      </w:r>
      <w:r w:rsidRPr="002C662F">
        <w:rPr>
          <w:rFonts w:ascii="Arial" w:hAnsi="Arial"/>
          <w:b/>
          <w:lang w:val="en-US" w:eastAsia="zh-CN"/>
        </w:rPr>
        <w:t xml:space="preserve">, </w:t>
      </w:r>
      <w:r w:rsidR="004E466D" w:rsidRPr="002C662F">
        <w:rPr>
          <w:rFonts w:ascii="Arial" w:hAnsi="Arial"/>
          <w:b/>
          <w:lang w:val="en-US" w:eastAsia="zh-CN"/>
        </w:rPr>
        <w:t>202</w:t>
      </w:r>
      <w:r w:rsidR="004E466D">
        <w:rPr>
          <w:rFonts w:ascii="Arial" w:hAnsi="Arial" w:hint="eastAsia"/>
          <w:b/>
          <w:lang w:val="en-US" w:eastAsia="zh-CN"/>
        </w:rPr>
        <w:t>2</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F2C48" w:rsidRPr="002C662F">
        <w:rPr>
          <w:rFonts w:ascii="Arial" w:eastAsiaTheme="minorEastAsia" w:hAnsi="Arial" w:cs="Arial"/>
          <w:b/>
          <w:lang w:eastAsia="zh-CN"/>
        </w:rPr>
        <w:t xml:space="preserve">Discussion on the </w:t>
      </w:r>
      <w:r w:rsidR="00C23FF0" w:rsidRPr="002C662F">
        <w:rPr>
          <w:rFonts w:ascii="Arial" w:eastAsiaTheme="minorEastAsia" w:hAnsi="Arial" w:cs="Arial" w:hint="eastAsia"/>
          <w:b/>
          <w:lang w:eastAsia="zh-CN"/>
        </w:rPr>
        <w:t xml:space="preserve">BS </w:t>
      </w:r>
      <w:r w:rsidR="00B6481B" w:rsidRPr="002C662F">
        <w:rPr>
          <w:rFonts w:ascii="Arial" w:eastAsiaTheme="minorEastAsia" w:hAnsi="Arial" w:cs="Arial" w:hint="eastAsia"/>
          <w:b/>
          <w:lang w:eastAsia="zh-CN"/>
        </w:rPr>
        <w:t>T</w:t>
      </w:r>
      <w:r w:rsidR="009D327B" w:rsidRPr="002C662F">
        <w:rPr>
          <w:rFonts w:ascii="Arial" w:eastAsiaTheme="minorEastAsia" w:hAnsi="Arial" w:cs="Arial" w:hint="eastAsia"/>
          <w:b/>
          <w:lang w:eastAsia="zh-CN"/>
        </w:rPr>
        <w:t xml:space="preserve">X RF </w:t>
      </w:r>
      <w:r w:rsidR="00C23FF0" w:rsidRPr="002C662F">
        <w:rPr>
          <w:rFonts w:ascii="Arial" w:eastAsiaTheme="minorEastAsia" w:hAnsi="Arial" w:cs="Arial" w:hint="eastAsia"/>
          <w:b/>
          <w:lang w:eastAsia="zh-CN"/>
        </w:rPr>
        <w:t>requirements for 52.6-71GHz</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EC3F77">
        <w:rPr>
          <w:rFonts w:ascii="Arial" w:eastAsiaTheme="minorEastAsia" w:hAnsi="Arial" w:cs="Arial" w:hint="eastAsia"/>
          <w:b/>
          <w:lang w:eastAsia="zh-CN"/>
        </w:rPr>
        <w:t>10</w:t>
      </w:r>
      <w:r w:rsidR="009D327B" w:rsidRPr="002C662F">
        <w:rPr>
          <w:rFonts w:ascii="Arial" w:eastAsiaTheme="minorEastAsia" w:hAnsi="Arial" w:cs="Arial" w:hint="eastAsia"/>
          <w:b/>
          <w:lang w:eastAsia="zh-CN"/>
        </w:rPr>
        <w:t>.</w:t>
      </w:r>
      <w:r w:rsidR="005C322F" w:rsidRPr="002C662F">
        <w:rPr>
          <w:rFonts w:ascii="Arial" w:eastAsiaTheme="minorEastAsia" w:hAnsi="Arial" w:cs="Arial" w:hint="eastAsia"/>
          <w:b/>
          <w:lang w:eastAsia="zh-CN"/>
        </w:rPr>
        <w:t>16</w:t>
      </w:r>
      <w:r w:rsidR="003925C4" w:rsidRPr="002C662F">
        <w:rPr>
          <w:rFonts w:ascii="Arial" w:eastAsiaTheme="minorEastAsia" w:hAnsi="Arial" w:cs="Arial" w:hint="eastAsia"/>
          <w:b/>
          <w:lang w:eastAsia="zh-CN"/>
        </w:rPr>
        <w:t>.</w:t>
      </w:r>
      <w:r w:rsidR="00D07C26">
        <w:rPr>
          <w:rFonts w:ascii="Arial" w:eastAsiaTheme="minorEastAsia" w:hAnsi="Arial" w:cs="Arial" w:hint="eastAsia"/>
          <w:b/>
          <w:lang w:eastAsia="zh-CN"/>
        </w:rPr>
        <w:t>4</w:t>
      </w:r>
      <w:r w:rsidR="003925C4" w:rsidRPr="002C662F">
        <w:rPr>
          <w:rFonts w:ascii="Arial" w:eastAsiaTheme="minorEastAsia" w:hAnsi="Arial" w:cs="Arial" w:hint="eastAsia"/>
          <w:b/>
          <w:lang w:eastAsia="zh-CN"/>
        </w:rPr>
        <w:t>.</w:t>
      </w:r>
      <w:r w:rsidR="00B6481B" w:rsidRPr="002C662F">
        <w:rPr>
          <w:rFonts w:ascii="Arial" w:eastAsiaTheme="minorEastAsia" w:hAnsi="Arial" w:cs="Arial" w:hint="eastAsia"/>
          <w:b/>
          <w:lang w:eastAsia="zh-CN"/>
        </w:rPr>
        <w:t>1</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5517F8" w:rsidRPr="002C662F" w:rsidRDefault="00526E6F" w:rsidP="00C31073">
      <w:pPr>
        <w:jc w:val="both"/>
        <w:rPr>
          <w:lang w:eastAsia="zh-CN"/>
        </w:rPr>
      </w:pPr>
      <w:r w:rsidRPr="00DD6BD0">
        <w:rPr>
          <w:rFonts w:hint="eastAsia"/>
          <w:lang w:eastAsia="zh-CN"/>
        </w:rPr>
        <w:t>In RAN</w:t>
      </w:r>
      <w:r w:rsidR="005517F8" w:rsidRPr="00534773">
        <w:rPr>
          <w:rFonts w:hint="eastAsia"/>
          <w:lang w:eastAsia="zh-CN"/>
        </w:rPr>
        <w:t>4</w:t>
      </w:r>
      <w:r w:rsidRPr="00534773">
        <w:rPr>
          <w:rFonts w:hint="eastAsia"/>
          <w:lang w:eastAsia="zh-CN"/>
        </w:rPr>
        <w:t>#</w:t>
      </w:r>
      <w:r w:rsidR="00262CAD" w:rsidRPr="00534773">
        <w:rPr>
          <w:rFonts w:hint="eastAsia"/>
          <w:lang w:eastAsia="zh-CN"/>
        </w:rPr>
        <w:t>10</w:t>
      </w:r>
      <w:r w:rsidR="00262CAD">
        <w:rPr>
          <w:rFonts w:hint="eastAsia"/>
          <w:lang w:eastAsia="zh-CN"/>
        </w:rPr>
        <w:t>1</w:t>
      </w:r>
      <w:r w:rsidR="00792406">
        <w:rPr>
          <w:rFonts w:hint="eastAsia"/>
          <w:lang w:eastAsia="zh-CN"/>
        </w:rPr>
        <w:t>-bis</w:t>
      </w:r>
      <w:r w:rsidRPr="00534773">
        <w:rPr>
          <w:rFonts w:hint="eastAsia"/>
          <w:lang w:eastAsia="zh-CN"/>
        </w:rPr>
        <w:t>-e,</w:t>
      </w:r>
      <w:r w:rsidR="005517F8" w:rsidRPr="00534773">
        <w:rPr>
          <w:rFonts w:hint="eastAsia"/>
          <w:lang w:eastAsia="zh-CN"/>
        </w:rPr>
        <w:t xml:space="preserve"> a </w:t>
      </w:r>
      <w:r w:rsidR="009C5F74" w:rsidRPr="00534773">
        <w:rPr>
          <w:lang w:eastAsia="zh-CN"/>
        </w:rPr>
        <w:t>WF [</w:t>
      </w:r>
      <w:r w:rsidR="009C5F74" w:rsidRPr="00534773">
        <w:rPr>
          <w:rFonts w:hint="eastAsia"/>
          <w:lang w:eastAsia="zh-CN"/>
        </w:rPr>
        <w:t>1]</w:t>
      </w:r>
      <w:r w:rsidR="005517F8" w:rsidRPr="00534773">
        <w:rPr>
          <w:lang w:eastAsia="zh-CN"/>
        </w:rPr>
        <w:t xml:space="preserve"> on BS RF TX requirements for 52.6 – 71 GHz</w:t>
      </w:r>
      <w:r w:rsidR="005517F8" w:rsidRPr="00534773">
        <w:rPr>
          <w:rFonts w:hint="eastAsia"/>
          <w:lang w:eastAsia="zh-CN"/>
        </w:rPr>
        <w:t xml:space="preserve"> was approved.</w:t>
      </w:r>
      <w:r w:rsidR="00C50257" w:rsidRPr="00534773">
        <w:rPr>
          <w:rFonts w:hint="eastAsia"/>
          <w:lang w:eastAsia="zh-CN"/>
        </w:rPr>
        <w:t xml:space="preserve"> </w:t>
      </w:r>
      <w:r w:rsidR="00792406">
        <w:rPr>
          <w:rFonts w:hint="eastAsia"/>
          <w:lang w:eastAsia="zh-CN"/>
        </w:rPr>
        <w:t xml:space="preserve">The </w:t>
      </w:r>
      <w:r w:rsidR="00C50257" w:rsidRPr="00534773">
        <w:rPr>
          <w:rFonts w:hint="eastAsia"/>
          <w:lang w:eastAsia="zh-CN"/>
        </w:rPr>
        <w:t xml:space="preserve">TAE, </w:t>
      </w:r>
      <w:r w:rsidR="00367AB6">
        <w:rPr>
          <w:rFonts w:hint="eastAsia"/>
          <w:lang w:eastAsia="zh-CN"/>
        </w:rPr>
        <w:t xml:space="preserve">EVM and </w:t>
      </w:r>
      <w:r w:rsidR="00367AB6" w:rsidRPr="00697DE7">
        <w:rPr>
          <w:rFonts w:eastAsiaTheme="minorEastAsia"/>
          <w:i/>
          <w:iCs/>
          <w:sz w:val="21"/>
          <w:szCs w:val="22"/>
          <w:lang w:eastAsia="zh-CN"/>
        </w:rPr>
        <w:t xml:space="preserve">upper bound of </w:t>
      </w:r>
      <w:proofErr w:type="spellStart"/>
      <w:r w:rsidR="00367AB6" w:rsidRPr="00697DE7">
        <w:rPr>
          <w:rFonts w:eastAsiaTheme="minorEastAsia"/>
          <w:i/>
          <w:iCs/>
          <w:sz w:val="21"/>
          <w:szCs w:val="22"/>
          <w:lang w:eastAsia="zh-CN"/>
        </w:rPr>
        <w:t>F</w:t>
      </w:r>
      <w:r w:rsidR="00367AB6" w:rsidRPr="00662F25">
        <w:rPr>
          <w:rFonts w:eastAsiaTheme="minorEastAsia"/>
          <w:i/>
          <w:iCs/>
          <w:sz w:val="21"/>
          <w:szCs w:val="22"/>
          <w:vertAlign w:val="subscript"/>
          <w:lang w:eastAsia="zh-CN"/>
        </w:rPr>
        <w:t>DL,high</w:t>
      </w:r>
      <w:proofErr w:type="spellEnd"/>
      <w:r w:rsidR="00367AB6" w:rsidRPr="00697DE7">
        <w:rPr>
          <w:rFonts w:eastAsiaTheme="minorEastAsia"/>
          <w:i/>
          <w:iCs/>
          <w:sz w:val="21"/>
          <w:szCs w:val="22"/>
          <w:lang w:eastAsia="zh-CN"/>
        </w:rPr>
        <w:t xml:space="preserve"> – </w:t>
      </w:r>
      <w:proofErr w:type="spellStart"/>
      <w:r w:rsidR="00367AB6" w:rsidRPr="00697DE7">
        <w:rPr>
          <w:rFonts w:eastAsiaTheme="minorEastAsia"/>
          <w:i/>
          <w:iCs/>
          <w:sz w:val="21"/>
          <w:szCs w:val="22"/>
          <w:lang w:eastAsia="zh-CN"/>
        </w:rPr>
        <w:t>F</w:t>
      </w:r>
      <w:r w:rsidR="00367AB6" w:rsidRPr="00662F25">
        <w:rPr>
          <w:rFonts w:eastAsiaTheme="minorEastAsia"/>
          <w:i/>
          <w:iCs/>
          <w:sz w:val="21"/>
          <w:szCs w:val="22"/>
          <w:vertAlign w:val="subscript"/>
          <w:lang w:eastAsia="zh-CN"/>
        </w:rPr>
        <w:t>DL,low</w:t>
      </w:r>
      <w:proofErr w:type="spellEnd"/>
      <w:r w:rsidR="00367AB6" w:rsidRPr="00662F25">
        <w:rPr>
          <w:rFonts w:eastAsiaTheme="minorEastAsia" w:hint="eastAsia"/>
          <w:iCs/>
          <w:sz w:val="21"/>
          <w:szCs w:val="22"/>
          <w:lang w:eastAsia="zh-CN"/>
        </w:rPr>
        <w:t xml:space="preserve"> for</w:t>
      </w:r>
      <w:r w:rsidR="00367AB6">
        <w:rPr>
          <w:rFonts w:eastAsiaTheme="minorEastAsia" w:hint="eastAsia"/>
          <w:i/>
          <w:iCs/>
          <w:sz w:val="21"/>
          <w:szCs w:val="22"/>
          <w:lang w:eastAsia="zh-CN"/>
        </w:rPr>
        <w:t xml:space="preserve"> </w:t>
      </w:r>
      <w:r w:rsidR="0004487A" w:rsidRPr="002C662F">
        <w:rPr>
          <w:rFonts w:hint="eastAsia"/>
          <w:lang w:eastAsia="ja-JP"/>
        </w:rPr>
        <w:t>Δ</w:t>
      </w:r>
      <w:proofErr w:type="spellStart"/>
      <w:r w:rsidR="0004487A" w:rsidRPr="002C662F">
        <w:rPr>
          <w:lang w:eastAsia="ja-JP"/>
        </w:rPr>
        <w:t>f</w:t>
      </w:r>
      <w:r w:rsidR="0004487A" w:rsidRPr="002C662F">
        <w:rPr>
          <w:vertAlign w:val="subscript"/>
          <w:lang w:eastAsia="ja-JP"/>
        </w:rPr>
        <w:t>OBUE</w:t>
      </w:r>
      <w:proofErr w:type="spellEnd"/>
      <w:r w:rsidR="00106B47">
        <w:rPr>
          <w:rFonts w:hint="eastAsia"/>
          <w:lang w:eastAsia="zh-CN"/>
        </w:rPr>
        <w:t xml:space="preserve"> </w:t>
      </w:r>
      <w:r w:rsidR="00C50257" w:rsidRPr="00282FE4">
        <w:rPr>
          <w:rFonts w:hint="eastAsia"/>
          <w:lang w:eastAsia="zh-CN"/>
        </w:rPr>
        <w:t xml:space="preserve"> </w:t>
      </w:r>
      <w:r w:rsidR="009924EE" w:rsidRPr="002C662F">
        <w:rPr>
          <w:rFonts w:hint="eastAsia"/>
          <w:lang w:eastAsia="zh-CN"/>
        </w:rPr>
        <w:t xml:space="preserve">need to be </w:t>
      </w:r>
      <w:r w:rsidR="008B4F11">
        <w:rPr>
          <w:rFonts w:hint="eastAsia"/>
          <w:lang w:eastAsia="zh-CN"/>
        </w:rPr>
        <w:t xml:space="preserve">further </w:t>
      </w:r>
      <w:r w:rsidR="009924EE" w:rsidRPr="002C662F">
        <w:rPr>
          <w:rFonts w:hint="eastAsia"/>
          <w:lang w:eastAsia="zh-CN"/>
        </w:rPr>
        <w:t>discussed</w:t>
      </w:r>
    </w:p>
    <w:p w:rsidR="00526E6F" w:rsidRPr="002C662F" w:rsidRDefault="00526E6F" w:rsidP="00C31073">
      <w:pPr>
        <w:jc w:val="both"/>
        <w:rPr>
          <w:lang w:eastAsia="zh-CN"/>
        </w:rPr>
      </w:pPr>
      <w:r w:rsidRPr="002C662F">
        <w:rPr>
          <w:rFonts w:hint="eastAsia"/>
          <w:lang w:eastAsia="zh-CN"/>
        </w:rPr>
        <w:t xml:space="preserve">In this contribution, we provide our views on </w:t>
      </w:r>
      <w:r w:rsidR="008B4F11">
        <w:rPr>
          <w:rFonts w:hint="eastAsia"/>
          <w:lang w:eastAsia="zh-CN"/>
        </w:rPr>
        <w:t xml:space="preserve">the </w:t>
      </w:r>
      <w:r w:rsidR="009B6D31" w:rsidRPr="002C662F">
        <w:rPr>
          <w:rFonts w:hint="eastAsia"/>
          <w:lang w:eastAsia="zh-CN"/>
        </w:rPr>
        <w:t xml:space="preserve">remaining </w:t>
      </w:r>
      <w:r w:rsidR="00C34160" w:rsidRPr="002C662F">
        <w:rPr>
          <w:rFonts w:hint="eastAsia"/>
          <w:lang w:eastAsia="zh-CN"/>
        </w:rPr>
        <w:t>issues</w:t>
      </w:r>
      <w:r w:rsidR="00A56F85" w:rsidRPr="002C662F">
        <w:rPr>
          <w:rFonts w:hint="eastAsia"/>
          <w:lang w:eastAsia="zh-CN"/>
        </w:rPr>
        <w:t xml:space="preserve"> </w:t>
      </w:r>
      <w:r w:rsidR="009B6D31" w:rsidRPr="002C662F">
        <w:rPr>
          <w:rFonts w:hint="eastAsia"/>
          <w:lang w:eastAsia="zh-CN"/>
        </w:rPr>
        <w:t xml:space="preserve">in </w:t>
      </w:r>
      <w:r w:rsidR="008B4F11">
        <w:rPr>
          <w:rFonts w:hint="eastAsia"/>
          <w:lang w:eastAsia="zh-CN"/>
        </w:rPr>
        <w:t xml:space="preserve">the </w:t>
      </w:r>
      <w:r w:rsidR="009B6D31" w:rsidRPr="002C662F">
        <w:rPr>
          <w:rFonts w:hint="eastAsia"/>
          <w:lang w:eastAsia="zh-CN"/>
        </w:rPr>
        <w:t>WF.</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324D89" w:rsidRPr="002C662F" w:rsidRDefault="009924EE" w:rsidP="00C31073">
      <w:pPr>
        <w:jc w:val="both"/>
        <w:rPr>
          <w:b/>
          <w:u w:val="single"/>
          <w:lang w:eastAsia="zh-CN"/>
        </w:rPr>
      </w:pPr>
      <w:r w:rsidRPr="002C662F">
        <w:rPr>
          <w:rFonts w:hint="eastAsia"/>
          <w:b/>
          <w:u w:val="single"/>
          <w:lang w:eastAsia="zh-CN"/>
        </w:rPr>
        <w:t>TAE</w:t>
      </w:r>
    </w:p>
    <w:p w:rsidR="008025C1" w:rsidRPr="002C662F" w:rsidRDefault="00324D89" w:rsidP="00C31073">
      <w:pPr>
        <w:jc w:val="both"/>
        <w:rPr>
          <w:b/>
          <w:u w:val="single"/>
          <w:lang w:eastAsia="zh-CN"/>
        </w:rPr>
      </w:pPr>
      <w:r w:rsidRPr="00DD6BD0">
        <w:rPr>
          <w:rFonts w:hint="eastAsia"/>
          <w:lang w:eastAsia="zh-CN"/>
        </w:rPr>
        <w:t xml:space="preserve">As per the WF [1], the remaining issues concerning </w:t>
      </w:r>
      <w:r w:rsidRPr="00534773">
        <w:rPr>
          <w:rFonts w:eastAsiaTheme="minorEastAsia" w:hint="eastAsia"/>
          <w:lang w:val="en-US" w:eastAsia="zh-CN"/>
        </w:rPr>
        <w:t>TAE</w:t>
      </w:r>
      <w:r w:rsidRPr="00534773">
        <w:rPr>
          <w:rFonts w:hint="eastAsia"/>
          <w:lang w:eastAsia="zh-CN"/>
        </w:rPr>
        <w:t xml:space="preserve"> are shown as below:</w:t>
      </w:r>
    </w:p>
    <w:tbl>
      <w:tblPr>
        <w:tblStyle w:val="af9"/>
        <w:tblW w:w="0" w:type="auto"/>
        <w:tblLook w:val="04A0" w:firstRow="1" w:lastRow="0" w:firstColumn="1" w:lastColumn="0" w:noHBand="0" w:noVBand="1"/>
      </w:tblPr>
      <w:tblGrid>
        <w:gridCol w:w="9855"/>
      </w:tblGrid>
      <w:tr w:rsidR="00CE60FB" w:rsidRPr="002C662F" w:rsidTr="00CE60FB">
        <w:tc>
          <w:tcPr>
            <w:tcW w:w="9855" w:type="dxa"/>
          </w:tcPr>
          <w:p w:rsidR="00106B47" w:rsidRDefault="00106B47" w:rsidP="0024419A">
            <w:pPr>
              <w:pStyle w:val="af6"/>
              <w:snapToGrid w:val="0"/>
              <w:rPr>
                <w:rFonts w:eastAsiaTheme="minorEastAsia"/>
                <w:i/>
                <w:iCs/>
                <w:lang w:eastAsia="zh-CN"/>
              </w:rPr>
            </w:pPr>
            <w:r>
              <w:rPr>
                <w:rFonts w:eastAsiaTheme="minorEastAsia" w:hint="eastAsia"/>
                <w:i/>
                <w:iCs/>
                <w:lang w:eastAsia="zh-CN"/>
              </w:rPr>
              <w:t>TAE:</w:t>
            </w:r>
          </w:p>
          <w:p w:rsidR="0024419A" w:rsidRPr="00106B47" w:rsidRDefault="0024419A" w:rsidP="0024419A">
            <w:pPr>
              <w:pStyle w:val="af6"/>
              <w:snapToGrid w:val="0"/>
              <w:rPr>
                <w:rFonts w:eastAsiaTheme="minorEastAsia"/>
                <w:i/>
                <w:iCs/>
                <w:szCs w:val="24"/>
                <w:lang w:val="en-US" w:eastAsia="zh-CN"/>
              </w:rPr>
            </w:pPr>
            <w:r w:rsidRPr="00106B47">
              <w:rPr>
                <w:rFonts w:eastAsiaTheme="minorEastAsia"/>
                <w:i/>
                <w:iCs/>
                <w:lang w:eastAsia="zh-CN"/>
              </w:rPr>
              <w:t>-</w:t>
            </w:r>
            <w:r w:rsidRPr="00106B47">
              <w:rPr>
                <w:rFonts w:eastAsiaTheme="minorEastAsia"/>
                <w:i/>
                <w:iCs/>
                <w:lang w:eastAsia="zh-CN"/>
              </w:rPr>
              <w:tab/>
              <w:t>Inter-band CA: 3us.</w:t>
            </w:r>
          </w:p>
          <w:p w:rsidR="0024419A" w:rsidRPr="00106B47" w:rsidRDefault="0024419A" w:rsidP="0024419A">
            <w:pPr>
              <w:pStyle w:val="af6"/>
              <w:snapToGrid w:val="0"/>
              <w:ind w:left="426" w:hanging="426"/>
              <w:rPr>
                <w:rFonts w:eastAsiaTheme="minorEastAsia"/>
                <w:i/>
                <w:iCs/>
                <w:lang w:eastAsia="zh-CN"/>
              </w:rPr>
            </w:pPr>
            <w:r w:rsidRPr="00106B47">
              <w:rPr>
                <w:rFonts w:eastAsiaTheme="minorEastAsia"/>
                <w:i/>
                <w:iCs/>
                <w:lang w:eastAsia="zh-CN"/>
              </w:rPr>
              <w:t>-</w:t>
            </w:r>
            <w:r w:rsidRPr="00106B47">
              <w:rPr>
                <w:rFonts w:eastAsiaTheme="minorEastAsia"/>
                <w:i/>
                <w:iCs/>
                <w:lang w:eastAsia="zh-CN"/>
              </w:rPr>
              <w:tab/>
              <w:t>Contiguous intra-band CA (baseline assumption): 65 ns for 480 kHz SCS, 32.5 ns for 960 kHz SCS. RAN4 will make final decision on February RAN4#102-e meeting.</w:t>
            </w:r>
          </w:p>
          <w:p w:rsidR="0024419A" w:rsidRPr="00106B47" w:rsidRDefault="0024419A" w:rsidP="0024419A">
            <w:pPr>
              <w:pStyle w:val="af6"/>
              <w:snapToGrid w:val="0"/>
              <w:ind w:left="426" w:hanging="426"/>
              <w:rPr>
                <w:rFonts w:eastAsiaTheme="minorEastAsia"/>
                <w:i/>
                <w:iCs/>
                <w:lang w:eastAsia="zh-CN"/>
              </w:rPr>
            </w:pPr>
            <w:r w:rsidRPr="00106B47">
              <w:rPr>
                <w:rFonts w:eastAsiaTheme="minorEastAsia"/>
                <w:i/>
                <w:iCs/>
                <w:lang w:eastAsia="zh-CN"/>
              </w:rPr>
              <w:t>-</w:t>
            </w:r>
            <w:r w:rsidRPr="00106B47">
              <w:rPr>
                <w:rFonts w:eastAsiaTheme="minorEastAsia"/>
                <w:i/>
                <w:iCs/>
                <w:lang w:eastAsia="zh-CN"/>
              </w:rPr>
              <w:tab/>
              <w:t>Non-contiguous intra-band CA: [260 ns]. (Note: Whether the requirement need to be specified in Rel-17 specification pending on further confirmation whether NC CA is within Rel-17 scope).</w:t>
            </w:r>
          </w:p>
          <w:p w:rsidR="0024419A" w:rsidRPr="00106B47" w:rsidRDefault="0024419A" w:rsidP="0024419A">
            <w:pPr>
              <w:pStyle w:val="af6"/>
              <w:snapToGrid w:val="0"/>
              <w:rPr>
                <w:rFonts w:eastAsiaTheme="minorEastAsia"/>
                <w:i/>
                <w:iCs/>
                <w:lang w:eastAsia="zh-CN"/>
              </w:rPr>
            </w:pPr>
            <w:r w:rsidRPr="00106B47">
              <w:rPr>
                <w:rFonts w:eastAsiaTheme="minorEastAsia"/>
                <w:i/>
                <w:iCs/>
                <w:lang w:eastAsia="zh-CN"/>
              </w:rPr>
              <w:t>-</w:t>
            </w:r>
            <w:r w:rsidRPr="00106B47">
              <w:rPr>
                <w:rFonts w:eastAsiaTheme="minorEastAsia"/>
                <w:i/>
                <w:iCs/>
                <w:lang w:eastAsia="zh-CN"/>
              </w:rPr>
              <w:tab/>
              <w:t>MIMO: Option 1 baseline assumption; RAN4 will make final decision on February RAN4#102-e meeting.</w:t>
            </w:r>
          </w:p>
          <w:p w:rsidR="0024419A" w:rsidRPr="00106B47" w:rsidRDefault="0024419A" w:rsidP="0024419A">
            <w:pPr>
              <w:pStyle w:val="af6"/>
              <w:snapToGrid w:val="0"/>
              <w:ind w:firstLine="420"/>
              <w:rPr>
                <w:rFonts w:eastAsiaTheme="minorEastAsia"/>
                <w:i/>
                <w:iCs/>
                <w:lang w:eastAsia="zh-CN"/>
              </w:rPr>
            </w:pPr>
            <w:r w:rsidRPr="00106B47">
              <w:rPr>
                <w:rFonts w:eastAsiaTheme="minorEastAsia"/>
                <w:i/>
                <w:iCs/>
                <w:lang w:eastAsia="zh-CN"/>
              </w:rPr>
              <w:t>-</w:t>
            </w:r>
            <w:r w:rsidRPr="00106B47">
              <w:rPr>
                <w:rFonts w:eastAsiaTheme="minorEastAsia"/>
                <w:i/>
                <w:iCs/>
                <w:lang w:eastAsia="zh-CN"/>
              </w:rPr>
              <w:tab/>
              <w:t>Option 1: 65 ns for 480 kHz SCS, 32.5 ns for 960 kHz SCS.</w:t>
            </w:r>
          </w:p>
          <w:p w:rsidR="0024419A" w:rsidRPr="00106B47" w:rsidRDefault="0024419A" w:rsidP="0024419A">
            <w:pPr>
              <w:pStyle w:val="af6"/>
              <w:snapToGrid w:val="0"/>
              <w:ind w:firstLine="420"/>
              <w:rPr>
                <w:rFonts w:eastAsiaTheme="minorEastAsia"/>
                <w:i/>
                <w:iCs/>
                <w:lang w:eastAsia="zh-CN"/>
              </w:rPr>
            </w:pPr>
            <w:r w:rsidRPr="00106B47">
              <w:rPr>
                <w:rFonts w:eastAsiaTheme="minorEastAsia"/>
                <w:i/>
                <w:iCs/>
                <w:lang w:eastAsia="zh-CN"/>
              </w:rPr>
              <w:t>-</w:t>
            </w:r>
            <w:r w:rsidRPr="00106B47">
              <w:rPr>
                <w:rFonts w:eastAsiaTheme="minorEastAsia"/>
                <w:i/>
                <w:iCs/>
                <w:lang w:eastAsia="zh-CN"/>
              </w:rPr>
              <w:tab/>
              <w:t>Option 2: 32.5 ns for 480 kHz, 16.25 ns for 960kHz SCS.</w:t>
            </w:r>
          </w:p>
          <w:p w:rsidR="00CE60FB" w:rsidRPr="0024419A" w:rsidRDefault="00CE60FB" w:rsidP="00106B47">
            <w:pPr>
              <w:pStyle w:val="af6"/>
              <w:snapToGrid w:val="0"/>
              <w:rPr>
                <w:i/>
                <w:lang w:eastAsia="zh-CN"/>
              </w:rPr>
            </w:pPr>
          </w:p>
        </w:tc>
      </w:tr>
    </w:tbl>
    <w:p w:rsidR="000D306B" w:rsidRPr="00261795" w:rsidRDefault="00277BED" w:rsidP="00261795">
      <w:pPr>
        <w:rPr>
          <w:lang w:eastAsia="zh-CN"/>
        </w:rPr>
      </w:pPr>
      <w:r>
        <w:rPr>
          <w:rFonts w:hint="eastAsia"/>
          <w:lang w:eastAsia="zh-CN"/>
        </w:rPr>
        <w:t xml:space="preserve"> </w:t>
      </w:r>
    </w:p>
    <w:p w:rsidR="004740EC" w:rsidRPr="00DD6BD0" w:rsidRDefault="00091C3D" w:rsidP="00C01D7E">
      <w:pPr>
        <w:tabs>
          <w:tab w:val="left" w:pos="3686"/>
        </w:tabs>
        <w:ind w:firstLineChars="100" w:firstLine="200"/>
        <w:rPr>
          <w:lang w:eastAsia="zh-CN"/>
        </w:rPr>
      </w:pPr>
      <w:r>
        <w:rPr>
          <w:noProof/>
          <w:lang w:val="en-US" w:eastAsia="zh-CN"/>
        </w:rPr>
        <w:drawing>
          <wp:inline distT="0" distB="0" distL="0" distR="0" wp14:anchorId="2E9F8FFD" wp14:editId="3A63AF2F">
            <wp:extent cx="2736805" cy="2068573"/>
            <wp:effectExtent l="0" t="0" r="6985"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738411" cy="2069787"/>
                    </a:xfrm>
                    <a:prstGeom prst="rect">
                      <a:avLst/>
                    </a:prstGeom>
                  </pic:spPr>
                </pic:pic>
              </a:graphicData>
            </a:graphic>
          </wp:inline>
        </w:drawing>
      </w:r>
      <w:r>
        <w:rPr>
          <w:noProof/>
          <w:lang w:val="en-US" w:eastAsia="zh-CN"/>
        </w:rPr>
        <w:t xml:space="preserve"> </w:t>
      </w:r>
      <w:r w:rsidRPr="00091C3D">
        <w:rPr>
          <w:noProof/>
          <w:lang w:val="en-US" w:eastAsia="zh-CN"/>
        </w:rPr>
        <w:t xml:space="preserve"> </w:t>
      </w:r>
      <w:r>
        <w:rPr>
          <w:noProof/>
          <w:lang w:val="en-US" w:eastAsia="zh-CN"/>
        </w:rPr>
        <w:drawing>
          <wp:inline distT="0" distB="0" distL="0" distR="0" wp14:anchorId="1D44627C" wp14:editId="638302AA">
            <wp:extent cx="2788643" cy="205899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789272" cy="2059462"/>
                    </a:xfrm>
                    <a:prstGeom prst="rect">
                      <a:avLst/>
                    </a:prstGeom>
                  </pic:spPr>
                </pic:pic>
              </a:graphicData>
            </a:graphic>
          </wp:inline>
        </w:drawing>
      </w:r>
      <w:r w:rsidR="00CB6217">
        <w:rPr>
          <w:rFonts w:hint="eastAsia"/>
          <w:noProof/>
          <w:lang w:val="en-US" w:eastAsia="zh-CN"/>
        </w:rPr>
        <w:t xml:space="preserve">     </w:t>
      </w:r>
      <w:r w:rsidR="00277BED">
        <w:rPr>
          <w:rFonts w:hint="eastAsia"/>
          <w:lang w:eastAsia="zh-CN"/>
        </w:rPr>
        <w:t xml:space="preserve">      </w:t>
      </w:r>
    </w:p>
    <w:p w:rsidR="00E263DF" w:rsidRPr="00A23624" w:rsidRDefault="00E263DF" w:rsidP="00C01D7E">
      <w:pPr>
        <w:ind w:firstLineChars="300" w:firstLine="602"/>
        <w:jc w:val="both"/>
        <w:rPr>
          <w:b/>
          <w:lang w:eastAsia="zh-CN"/>
        </w:rPr>
      </w:pPr>
      <w:r w:rsidRPr="00A23624">
        <w:rPr>
          <w:rFonts w:hint="eastAsia"/>
          <w:b/>
          <w:lang w:eastAsia="zh-CN"/>
        </w:rPr>
        <w:t>Figure 2-1</w:t>
      </w:r>
      <w:r w:rsidR="00A57843" w:rsidRPr="00A23624">
        <w:rPr>
          <w:rFonts w:hint="eastAsia"/>
          <w:b/>
          <w:lang w:eastAsia="zh-CN"/>
        </w:rPr>
        <w:t>:</w:t>
      </w:r>
      <w:r w:rsidRPr="00A23624">
        <w:rPr>
          <w:rFonts w:hint="eastAsia"/>
          <w:b/>
          <w:lang w:eastAsia="zh-CN"/>
        </w:rPr>
        <w:t xml:space="preserve"> </w:t>
      </w:r>
      <w:r w:rsidR="007376F8">
        <w:rPr>
          <w:rFonts w:hint="eastAsia"/>
          <w:b/>
          <w:lang w:eastAsia="zh-CN"/>
        </w:rPr>
        <w:t xml:space="preserve">The impact of TAE on throughput </w:t>
      </w:r>
      <w:r w:rsidR="00BE58DF" w:rsidRPr="00A23624">
        <w:rPr>
          <w:rFonts w:hint="eastAsia"/>
          <w:b/>
          <w:lang w:eastAsia="zh-CN"/>
        </w:rPr>
        <w:t xml:space="preserve">for </w:t>
      </w:r>
      <w:r w:rsidR="00CB6217">
        <w:rPr>
          <w:rFonts w:hint="eastAsia"/>
          <w:b/>
          <w:lang w:eastAsia="zh-CN"/>
        </w:rPr>
        <w:t xml:space="preserve">480kHz </w:t>
      </w:r>
      <w:proofErr w:type="gramStart"/>
      <w:r w:rsidR="00CB6217">
        <w:rPr>
          <w:rFonts w:hint="eastAsia"/>
          <w:b/>
          <w:lang w:eastAsia="zh-CN"/>
        </w:rPr>
        <w:t>SCS</w:t>
      </w:r>
      <w:r w:rsidR="00122698">
        <w:rPr>
          <w:rFonts w:hint="eastAsia"/>
          <w:b/>
          <w:lang w:eastAsia="zh-CN"/>
        </w:rPr>
        <w:t>(</w:t>
      </w:r>
      <w:proofErr w:type="gramEnd"/>
      <w:r w:rsidR="00122698">
        <w:rPr>
          <w:rFonts w:hint="eastAsia"/>
          <w:b/>
          <w:lang w:eastAsia="zh-CN"/>
        </w:rPr>
        <w:t>left) and</w:t>
      </w:r>
      <w:r w:rsidR="00CB6217" w:rsidRPr="00A23624">
        <w:rPr>
          <w:rFonts w:hint="eastAsia"/>
          <w:b/>
          <w:lang w:eastAsia="zh-CN"/>
        </w:rPr>
        <w:t xml:space="preserve"> </w:t>
      </w:r>
      <w:r w:rsidR="00BE58DF" w:rsidRPr="00A23624">
        <w:rPr>
          <w:rFonts w:hint="eastAsia"/>
          <w:b/>
          <w:lang w:eastAsia="zh-CN"/>
        </w:rPr>
        <w:t>960</w:t>
      </w:r>
      <w:r w:rsidR="004335BB" w:rsidRPr="00A23624">
        <w:rPr>
          <w:rFonts w:hint="eastAsia"/>
          <w:b/>
          <w:lang w:eastAsia="zh-CN"/>
        </w:rPr>
        <w:t xml:space="preserve"> </w:t>
      </w:r>
      <w:r w:rsidR="00BE58DF" w:rsidRPr="00A23624">
        <w:rPr>
          <w:rFonts w:hint="eastAsia"/>
          <w:b/>
          <w:lang w:eastAsia="zh-CN"/>
        </w:rPr>
        <w:t>kHz SCS</w:t>
      </w:r>
      <w:r w:rsidR="00122698">
        <w:rPr>
          <w:rFonts w:hint="eastAsia"/>
          <w:b/>
          <w:lang w:eastAsia="zh-CN"/>
        </w:rPr>
        <w:t>(right)</w:t>
      </w:r>
      <w:r w:rsidR="00CB6217">
        <w:rPr>
          <w:rFonts w:hint="eastAsia"/>
          <w:b/>
          <w:lang w:eastAsia="zh-CN"/>
        </w:rPr>
        <w:t>,</w:t>
      </w:r>
    </w:p>
    <w:p w:rsidR="005D3A39" w:rsidRDefault="002E0E59" w:rsidP="002E0E59">
      <w:pPr>
        <w:jc w:val="both"/>
        <w:rPr>
          <w:lang w:eastAsia="zh-CN"/>
        </w:rPr>
      </w:pPr>
      <w:r w:rsidRPr="002C662F">
        <w:rPr>
          <w:rFonts w:hint="eastAsia"/>
          <w:lang w:eastAsia="zh-CN"/>
        </w:rPr>
        <w:t xml:space="preserve">The simulation results with different TAEs for two layers </w:t>
      </w:r>
      <w:r w:rsidRPr="002C662F">
        <w:rPr>
          <w:lang w:eastAsia="zh-CN"/>
        </w:rPr>
        <w:t>transmission</w:t>
      </w:r>
      <w:r w:rsidR="00BA4AF6">
        <w:rPr>
          <w:rFonts w:hint="eastAsia"/>
          <w:lang w:eastAsia="zh-CN"/>
        </w:rPr>
        <w:t xml:space="preserve"> </w:t>
      </w:r>
      <w:r w:rsidR="00BA4AF6">
        <w:rPr>
          <w:lang w:eastAsia="zh-CN"/>
        </w:rPr>
        <w:t>with</w:t>
      </w:r>
      <w:r w:rsidR="00BA4AF6">
        <w:rPr>
          <w:rFonts w:hint="eastAsia"/>
          <w:lang w:eastAsia="zh-CN"/>
        </w:rPr>
        <w:t>out HARQ</w:t>
      </w:r>
      <w:r w:rsidRPr="002C662F">
        <w:rPr>
          <w:rFonts w:hint="eastAsia"/>
          <w:lang w:eastAsia="zh-CN"/>
        </w:rPr>
        <w:t xml:space="preserve"> are shown in Figure 2-1.  </w:t>
      </w:r>
      <w:r w:rsidR="005A6081">
        <w:rPr>
          <w:rFonts w:hint="eastAsia"/>
          <w:lang w:eastAsia="zh-CN"/>
        </w:rPr>
        <w:t>And t</w:t>
      </w:r>
      <w:r w:rsidR="005A6081" w:rsidRPr="005A6081">
        <w:rPr>
          <w:lang w:eastAsia="zh-CN"/>
        </w:rPr>
        <w:t>he link level simulation assumptions for TAE are shown in Table A5-1</w:t>
      </w:r>
      <w:r w:rsidR="005A6081">
        <w:rPr>
          <w:rFonts w:hint="eastAsia"/>
          <w:lang w:eastAsia="zh-CN"/>
        </w:rPr>
        <w:t xml:space="preserve"> in annex. </w:t>
      </w:r>
      <w:r w:rsidRPr="002C662F">
        <w:rPr>
          <w:lang w:eastAsia="zh-CN"/>
        </w:rPr>
        <w:t>F</w:t>
      </w:r>
      <w:r w:rsidRPr="002C662F">
        <w:rPr>
          <w:rFonts w:hint="eastAsia"/>
          <w:lang w:eastAsia="zh-CN"/>
        </w:rPr>
        <w:t>rom Figure 2-1</w:t>
      </w:r>
      <w:r w:rsidRPr="002C662F">
        <w:rPr>
          <w:lang w:eastAsia="zh-CN"/>
        </w:rPr>
        <w:t>, it</w:t>
      </w:r>
      <w:r w:rsidRPr="002C662F">
        <w:rPr>
          <w:rFonts w:hint="eastAsia"/>
          <w:lang w:eastAsia="zh-CN"/>
        </w:rPr>
        <w:t xml:space="preserve"> is observed that,</w:t>
      </w:r>
    </w:p>
    <w:p w:rsidR="000D4C5E" w:rsidRDefault="000D4C5E" w:rsidP="00E05507">
      <w:pPr>
        <w:pStyle w:val="afb"/>
        <w:numPr>
          <w:ilvl w:val="0"/>
          <w:numId w:val="43"/>
        </w:numPr>
        <w:ind w:firstLineChars="0"/>
      </w:pPr>
      <w:r>
        <w:rPr>
          <w:rFonts w:hint="eastAsia"/>
        </w:rPr>
        <w:lastRenderedPageBreak/>
        <w:t>For 480kHz SCS</w:t>
      </w:r>
      <w:r w:rsidR="00BD3E9D">
        <w:rPr>
          <w:rFonts w:hint="eastAsia"/>
        </w:rPr>
        <w:t xml:space="preserve"> at</w:t>
      </w:r>
      <w:r w:rsidR="00F3676C">
        <w:rPr>
          <w:rFonts w:hint="eastAsia"/>
        </w:rPr>
        <w:t xml:space="preserve"> </w:t>
      </w:r>
      <w:r w:rsidR="00BD3E9D">
        <w:rPr>
          <w:rFonts w:hint="eastAsia"/>
        </w:rPr>
        <w:t>TDLA with 5ns delay spread:</w:t>
      </w:r>
    </w:p>
    <w:p w:rsidR="00660B78" w:rsidRDefault="00232301" w:rsidP="007376F8">
      <w:pPr>
        <w:pStyle w:val="afb"/>
        <w:numPr>
          <w:ilvl w:val="1"/>
          <w:numId w:val="42"/>
        </w:numPr>
        <w:ind w:firstLineChars="0"/>
      </w:pPr>
      <w:r>
        <w:t>F</w:t>
      </w:r>
      <w:r>
        <w:rPr>
          <w:rFonts w:hint="eastAsia"/>
        </w:rPr>
        <w:t>or</w:t>
      </w:r>
      <w:r w:rsidR="00044EDD">
        <w:rPr>
          <w:rFonts w:hint="eastAsia"/>
        </w:rPr>
        <w:t xml:space="preserve"> </w:t>
      </w:r>
      <w:r w:rsidR="00044EF4">
        <w:rPr>
          <w:rFonts w:hint="eastAsia"/>
        </w:rPr>
        <w:t xml:space="preserve">65ns </w:t>
      </w:r>
      <w:r w:rsidR="00044EDD">
        <w:rPr>
          <w:rFonts w:hint="eastAsia"/>
        </w:rPr>
        <w:t>TAE</w:t>
      </w:r>
      <w:r w:rsidR="00792C25">
        <w:t>, throughput</w:t>
      </w:r>
      <w:r>
        <w:rPr>
          <w:rFonts w:hint="eastAsia"/>
        </w:rPr>
        <w:t xml:space="preserve"> </w:t>
      </w:r>
      <w:r w:rsidR="00AD3C80">
        <w:rPr>
          <w:rFonts w:hint="eastAsia"/>
        </w:rPr>
        <w:t>can</w:t>
      </w:r>
      <w:r w:rsidR="003927D8">
        <w:t>’</w:t>
      </w:r>
      <w:r w:rsidR="003927D8">
        <w:rPr>
          <w:rFonts w:hint="eastAsia"/>
        </w:rPr>
        <w:t>t</w:t>
      </w:r>
      <w:r w:rsidR="00AD3C80">
        <w:rPr>
          <w:rFonts w:hint="eastAsia"/>
        </w:rPr>
        <w:t xml:space="preserve"> reach 70% of maximum throughput</w:t>
      </w:r>
      <w:r w:rsidR="00660B78">
        <w:rPr>
          <w:rFonts w:hint="eastAsia"/>
        </w:rPr>
        <w:t>.</w:t>
      </w:r>
    </w:p>
    <w:p w:rsidR="007F7AC4" w:rsidRDefault="00941190" w:rsidP="007376F8">
      <w:pPr>
        <w:pStyle w:val="afb"/>
        <w:numPr>
          <w:ilvl w:val="1"/>
          <w:numId w:val="42"/>
        </w:numPr>
        <w:ind w:firstLineChars="0"/>
      </w:pPr>
      <w:r>
        <w:t>F</w:t>
      </w:r>
      <w:r w:rsidR="007A6336">
        <w:rPr>
          <w:rFonts w:hint="eastAsia"/>
        </w:rPr>
        <w:t xml:space="preserve">or </w:t>
      </w:r>
      <w:r w:rsidR="00667690">
        <w:rPr>
          <w:rFonts w:hint="eastAsia"/>
        </w:rPr>
        <w:t>32.</w:t>
      </w:r>
      <w:r w:rsidR="007A6336">
        <w:rPr>
          <w:rFonts w:hint="eastAsia"/>
        </w:rPr>
        <w:t>5ns</w:t>
      </w:r>
      <w:r w:rsidR="00667690">
        <w:rPr>
          <w:rFonts w:hint="eastAsia"/>
        </w:rPr>
        <w:t xml:space="preserve"> </w:t>
      </w:r>
      <w:r w:rsidR="007A6336">
        <w:rPr>
          <w:rFonts w:hint="eastAsia"/>
        </w:rPr>
        <w:t>TAE</w:t>
      </w:r>
      <w:r w:rsidR="007F7AC4">
        <w:rPr>
          <w:rFonts w:hint="eastAsia"/>
        </w:rPr>
        <w:t xml:space="preserve">, throughput is close to that of 0ns TAE, and </w:t>
      </w:r>
      <w:r w:rsidR="00F3676C">
        <w:rPr>
          <w:rFonts w:hint="eastAsia"/>
        </w:rPr>
        <w:t xml:space="preserve">throughput can reach 70% of maximum throughput. </w:t>
      </w:r>
    </w:p>
    <w:p w:rsidR="000D4C5E" w:rsidRDefault="000D4C5E" w:rsidP="00E05507">
      <w:pPr>
        <w:pStyle w:val="afb"/>
        <w:numPr>
          <w:ilvl w:val="0"/>
          <w:numId w:val="43"/>
        </w:numPr>
        <w:ind w:firstLineChars="0"/>
      </w:pPr>
      <w:r>
        <w:rPr>
          <w:rFonts w:hint="eastAsia"/>
        </w:rPr>
        <w:t>For 960kHz SCS</w:t>
      </w:r>
      <w:r w:rsidR="00BD3E9D">
        <w:rPr>
          <w:rFonts w:hint="eastAsia"/>
        </w:rPr>
        <w:t xml:space="preserve"> at TDLA with 5ns delay spread:</w:t>
      </w:r>
    </w:p>
    <w:p w:rsidR="00044EF4" w:rsidRDefault="00044EF4" w:rsidP="00E05507">
      <w:pPr>
        <w:pStyle w:val="afb"/>
        <w:numPr>
          <w:ilvl w:val="1"/>
          <w:numId w:val="42"/>
        </w:numPr>
        <w:ind w:firstLineChars="0"/>
      </w:pPr>
      <w:r>
        <w:t>F</w:t>
      </w:r>
      <w:r>
        <w:rPr>
          <w:rFonts w:hint="eastAsia"/>
        </w:rPr>
        <w:t xml:space="preserve">or </w:t>
      </w:r>
      <w:r w:rsidR="00AC6EBF">
        <w:rPr>
          <w:rFonts w:hint="eastAsia"/>
        </w:rPr>
        <w:t>32.</w:t>
      </w:r>
      <w:r w:rsidR="00BF28E1">
        <w:rPr>
          <w:rFonts w:hint="eastAsia"/>
        </w:rPr>
        <w:t>5</w:t>
      </w:r>
      <w:r>
        <w:rPr>
          <w:rFonts w:hint="eastAsia"/>
        </w:rPr>
        <w:t>ns TAE</w:t>
      </w:r>
      <w:r w:rsidR="00BF28E1">
        <w:rPr>
          <w:rFonts w:hint="eastAsia"/>
        </w:rPr>
        <w:t>,</w:t>
      </w:r>
      <w:r>
        <w:rPr>
          <w:rFonts w:hint="eastAsia"/>
        </w:rPr>
        <w:t xml:space="preserve"> throughput can reach 70% of maximum throughput</w:t>
      </w:r>
      <w:r w:rsidR="001C4888">
        <w:rPr>
          <w:rFonts w:hint="eastAsia"/>
        </w:rPr>
        <w:t xml:space="preserve">, </w:t>
      </w:r>
      <w:r w:rsidR="006A5DAB">
        <w:rPr>
          <w:rFonts w:hint="eastAsia"/>
        </w:rPr>
        <w:t>but</w:t>
      </w:r>
      <w:r w:rsidR="00E05507">
        <w:rPr>
          <w:rFonts w:hint="eastAsia"/>
        </w:rPr>
        <w:t xml:space="preserve"> </w:t>
      </w:r>
      <w:r w:rsidR="001C4888">
        <w:rPr>
          <w:rFonts w:hint="eastAsia"/>
        </w:rPr>
        <w:t xml:space="preserve">throughput has </w:t>
      </w:r>
      <w:r w:rsidR="001C4888" w:rsidRPr="001C4888">
        <w:t>about 5dB performance degradation</w:t>
      </w:r>
      <w:r w:rsidR="001C4888">
        <w:rPr>
          <w:rFonts w:hint="eastAsia"/>
        </w:rPr>
        <w:t xml:space="preserve"> relative to that of </w:t>
      </w:r>
      <w:r w:rsidR="00AC6EBF">
        <w:rPr>
          <w:rFonts w:hint="eastAsia"/>
        </w:rPr>
        <w:t>0ns TAE.</w:t>
      </w:r>
    </w:p>
    <w:p w:rsidR="00AC6EBF" w:rsidRDefault="00AC6EBF" w:rsidP="00E05507">
      <w:pPr>
        <w:pStyle w:val="afb"/>
        <w:numPr>
          <w:ilvl w:val="1"/>
          <w:numId w:val="42"/>
        </w:numPr>
        <w:ind w:firstLineChars="0"/>
      </w:pPr>
      <w:r>
        <w:rPr>
          <w:rFonts w:hint="eastAsia"/>
        </w:rPr>
        <w:t>For 16.25ns TAE, throughput s close to that of 0ns TAE, and throughput can reach 70% of maximum throughput.</w:t>
      </w:r>
    </w:p>
    <w:p w:rsidR="0042322E" w:rsidRPr="00044EF4" w:rsidRDefault="0042322E" w:rsidP="000F0840">
      <w:pPr>
        <w:rPr>
          <w:lang w:eastAsia="zh-CN"/>
        </w:rPr>
      </w:pPr>
      <w:r>
        <w:rPr>
          <w:lang w:eastAsia="zh-CN"/>
        </w:rPr>
        <w:t>B</w:t>
      </w:r>
      <w:r>
        <w:rPr>
          <w:rFonts w:hint="eastAsia"/>
          <w:lang w:eastAsia="zh-CN"/>
        </w:rPr>
        <w:t xml:space="preserve">ased on above </w:t>
      </w:r>
      <w:r>
        <w:rPr>
          <w:lang w:eastAsia="zh-CN"/>
        </w:rPr>
        <w:t>simulation</w:t>
      </w:r>
      <w:r>
        <w:rPr>
          <w:rFonts w:hint="eastAsia"/>
          <w:lang w:eastAsia="zh-CN"/>
        </w:rPr>
        <w:t xml:space="preserve"> analysis, for MIMO TAE, </w:t>
      </w:r>
      <w:r w:rsidR="00E22ED7" w:rsidRPr="00E22ED7">
        <w:rPr>
          <w:lang w:eastAsia="zh-CN"/>
        </w:rPr>
        <w:t>32.5 ns for 480 kHz</w:t>
      </w:r>
      <w:r w:rsidR="003C39F7">
        <w:rPr>
          <w:rFonts w:hint="eastAsia"/>
          <w:lang w:eastAsia="zh-CN"/>
        </w:rPr>
        <w:t xml:space="preserve"> and</w:t>
      </w:r>
      <w:r w:rsidR="003C39F7" w:rsidRPr="00E22ED7">
        <w:rPr>
          <w:lang w:eastAsia="zh-CN"/>
        </w:rPr>
        <w:t xml:space="preserve"> </w:t>
      </w:r>
      <w:r w:rsidR="00E22ED7" w:rsidRPr="00E22ED7">
        <w:rPr>
          <w:lang w:eastAsia="zh-CN"/>
        </w:rPr>
        <w:t xml:space="preserve">16.25 ns for 960kHz </w:t>
      </w:r>
      <w:proofErr w:type="gramStart"/>
      <w:r w:rsidR="00E22ED7" w:rsidRPr="00E22ED7">
        <w:rPr>
          <w:lang w:eastAsia="zh-CN"/>
        </w:rPr>
        <w:t>SCS</w:t>
      </w:r>
      <w:r w:rsidR="00407447">
        <w:rPr>
          <w:rFonts w:hint="eastAsia"/>
          <w:lang w:eastAsia="zh-CN"/>
        </w:rPr>
        <w:t>(</w:t>
      </w:r>
      <w:proofErr w:type="gramEnd"/>
      <w:r w:rsidR="00407447">
        <w:rPr>
          <w:rFonts w:hint="eastAsia"/>
          <w:lang w:eastAsia="zh-CN"/>
        </w:rPr>
        <w:t>Option 2)</w:t>
      </w:r>
      <w:r w:rsidR="00E22ED7" w:rsidRPr="00E22ED7">
        <w:rPr>
          <w:lang w:eastAsia="zh-CN"/>
        </w:rPr>
        <w:t xml:space="preserve"> is more reasonable.</w:t>
      </w:r>
    </w:p>
    <w:p w:rsidR="00D94E28" w:rsidRPr="007376F8" w:rsidRDefault="00D94E28" w:rsidP="00D94E28">
      <w:pPr>
        <w:jc w:val="both"/>
        <w:rPr>
          <w:b/>
          <w:lang w:val="en-US" w:eastAsia="zh-CN"/>
        </w:rPr>
      </w:pPr>
      <w:r w:rsidRPr="00E22ED7">
        <w:rPr>
          <w:rFonts w:hint="eastAsia"/>
          <w:b/>
          <w:lang w:val="en-US" w:eastAsia="zh-CN"/>
        </w:rPr>
        <w:t>Proposal 1</w:t>
      </w:r>
      <w:r w:rsidRPr="000F0840">
        <w:rPr>
          <w:rFonts w:hint="eastAsia"/>
          <w:b/>
          <w:lang w:val="en-US" w:eastAsia="zh-CN"/>
        </w:rPr>
        <w:t>: For MIMO TAE</w:t>
      </w:r>
      <w:r w:rsidRPr="000F0840">
        <w:rPr>
          <w:rFonts w:hint="eastAsia"/>
          <w:b/>
          <w:lang w:val="en-US" w:eastAsia="zh-CN"/>
        </w:rPr>
        <w:t>，</w:t>
      </w:r>
      <w:r w:rsidRPr="000F0840">
        <w:rPr>
          <w:rFonts w:hint="eastAsia"/>
          <w:b/>
          <w:lang w:val="en-US" w:eastAsia="zh-CN"/>
        </w:rPr>
        <w:t xml:space="preserve">to </w:t>
      </w:r>
      <w:r w:rsidR="00E22ED7" w:rsidRPr="000F0840">
        <w:rPr>
          <w:rFonts w:hint="eastAsia"/>
          <w:b/>
          <w:lang w:val="en-US" w:eastAsia="zh-CN"/>
        </w:rPr>
        <w:t>adopt</w:t>
      </w:r>
      <w:r w:rsidR="00E22ED7" w:rsidRPr="000F0840">
        <w:rPr>
          <w:rFonts w:eastAsiaTheme="minorEastAsia"/>
          <w:b/>
          <w:iCs/>
          <w:lang w:eastAsia="zh-CN"/>
        </w:rPr>
        <w:t xml:space="preserve"> 32.5 ns for 480 kHz</w:t>
      </w:r>
      <w:r w:rsidR="003C39F7">
        <w:rPr>
          <w:rFonts w:eastAsiaTheme="minorEastAsia" w:hint="eastAsia"/>
          <w:b/>
          <w:iCs/>
          <w:lang w:eastAsia="zh-CN"/>
        </w:rPr>
        <w:t xml:space="preserve"> and </w:t>
      </w:r>
      <w:r w:rsidR="00E22ED7" w:rsidRPr="000F0840">
        <w:rPr>
          <w:rFonts w:eastAsiaTheme="minorEastAsia"/>
          <w:b/>
          <w:iCs/>
          <w:lang w:eastAsia="zh-CN"/>
        </w:rPr>
        <w:t>16.25 ns for 960kHz SCS</w:t>
      </w:r>
      <w:r w:rsidR="00407447">
        <w:rPr>
          <w:rFonts w:eastAsiaTheme="minorEastAsia" w:hint="eastAsia"/>
          <w:b/>
          <w:iCs/>
          <w:lang w:eastAsia="zh-CN"/>
        </w:rPr>
        <w:t>(</w:t>
      </w:r>
      <w:r w:rsidR="00407447" w:rsidRPr="000F0840">
        <w:rPr>
          <w:rFonts w:hint="eastAsia"/>
          <w:b/>
          <w:lang w:val="en-US" w:eastAsia="zh-CN"/>
        </w:rPr>
        <w:t>Option 2</w:t>
      </w:r>
      <w:r w:rsidR="00407447">
        <w:rPr>
          <w:rFonts w:hint="eastAsia"/>
          <w:b/>
          <w:lang w:val="en-US" w:eastAsia="zh-CN"/>
        </w:rPr>
        <w:t>)</w:t>
      </w:r>
      <w:r w:rsidRPr="00E22ED7">
        <w:rPr>
          <w:rFonts w:hint="eastAsia"/>
          <w:b/>
          <w:lang w:val="en-US" w:eastAsia="zh-CN"/>
        </w:rPr>
        <w:t xml:space="preserve">. </w:t>
      </w:r>
    </w:p>
    <w:p w:rsidR="00695D8E" w:rsidRDefault="00695D8E" w:rsidP="00C31073">
      <w:pPr>
        <w:jc w:val="both"/>
        <w:rPr>
          <w:lang w:val="en-US" w:eastAsia="zh-CN"/>
        </w:rPr>
      </w:pPr>
    </w:p>
    <w:p w:rsidR="0093376D" w:rsidRPr="002C662F" w:rsidRDefault="0093376D" w:rsidP="00C31073">
      <w:pPr>
        <w:jc w:val="both"/>
        <w:rPr>
          <w:b/>
          <w:u w:val="single"/>
          <w:lang w:eastAsia="zh-CN"/>
        </w:rPr>
      </w:pPr>
      <w:r w:rsidRPr="002C662F">
        <w:rPr>
          <w:b/>
          <w:u w:val="single"/>
          <w:lang w:eastAsia="zh-CN"/>
        </w:rPr>
        <w:t>OBUE</w:t>
      </w:r>
    </w:p>
    <w:p w:rsidR="00EA21B2" w:rsidRPr="002C662F" w:rsidRDefault="00EA21B2" w:rsidP="00C31073">
      <w:pPr>
        <w:jc w:val="both"/>
        <w:rPr>
          <w:b/>
          <w:u w:val="single"/>
          <w:lang w:eastAsia="zh-CN"/>
        </w:rPr>
      </w:pPr>
      <w:r w:rsidRPr="00DD6BD0">
        <w:rPr>
          <w:rFonts w:hint="eastAsia"/>
          <w:lang w:eastAsia="zh-CN"/>
        </w:rPr>
        <w:t xml:space="preserve">As per the WF [1], the remaining issues concerning </w:t>
      </w:r>
      <w:r w:rsidRPr="00534773">
        <w:rPr>
          <w:rFonts w:eastAsiaTheme="minorEastAsia" w:hint="eastAsia"/>
          <w:lang w:val="en-US" w:eastAsia="zh-CN"/>
        </w:rPr>
        <w:t>OBUE</w:t>
      </w:r>
      <w:r w:rsidRPr="00534773">
        <w:rPr>
          <w:rFonts w:hint="eastAsia"/>
          <w:lang w:eastAsia="zh-CN"/>
        </w:rPr>
        <w:t xml:space="preserve"> are shown as below:</w:t>
      </w:r>
    </w:p>
    <w:tbl>
      <w:tblPr>
        <w:tblStyle w:val="af9"/>
        <w:tblW w:w="0" w:type="auto"/>
        <w:tblLook w:val="04A0" w:firstRow="1" w:lastRow="0" w:firstColumn="1" w:lastColumn="0" w:noHBand="0" w:noVBand="1"/>
      </w:tblPr>
      <w:tblGrid>
        <w:gridCol w:w="9855"/>
      </w:tblGrid>
      <w:tr w:rsidR="0093376D" w:rsidRPr="002C662F" w:rsidTr="0093376D">
        <w:tc>
          <w:tcPr>
            <w:tcW w:w="9855" w:type="dxa"/>
          </w:tcPr>
          <w:p w:rsidR="00106B47" w:rsidRDefault="00106B47" w:rsidP="00106B47">
            <w:pPr>
              <w:pStyle w:val="af6"/>
              <w:snapToGrid w:val="0"/>
              <w:rPr>
                <w:rFonts w:eastAsiaTheme="minorEastAsia"/>
                <w:i/>
                <w:iCs/>
                <w:lang w:eastAsia="zh-CN"/>
              </w:rPr>
            </w:pPr>
            <w:r>
              <w:rPr>
                <w:rFonts w:eastAsiaTheme="minorEastAsia" w:hint="eastAsia"/>
                <w:i/>
                <w:iCs/>
                <w:lang w:eastAsia="zh-CN"/>
              </w:rPr>
              <w:t>OBUE:</w:t>
            </w:r>
          </w:p>
          <w:p w:rsidR="003607F6" w:rsidRPr="00106B47" w:rsidRDefault="003607F6" w:rsidP="00106B47">
            <w:pPr>
              <w:pStyle w:val="af6"/>
              <w:snapToGrid w:val="0"/>
              <w:ind w:firstLineChars="100" w:firstLine="210"/>
              <w:rPr>
                <w:rFonts w:eastAsiaTheme="minorEastAsia"/>
                <w:i/>
                <w:iCs/>
                <w:lang w:eastAsia="zh-CN"/>
              </w:rPr>
            </w:pPr>
            <w:r w:rsidRPr="00106B47">
              <w:rPr>
                <w:rFonts w:eastAsiaTheme="minorEastAsia"/>
                <w:i/>
                <w:iCs/>
                <w:lang w:eastAsia="zh-CN"/>
              </w:rPr>
              <w:t xml:space="preserve">- </w:t>
            </w:r>
            <w:r w:rsidRPr="00106B47">
              <w:rPr>
                <w:rFonts w:eastAsiaTheme="minorEastAsia"/>
                <w:i/>
                <w:iCs/>
                <w:lang w:eastAsia="zh-CN"/>
              </w:rPr>
              <w:tab/>
            </w:r>
            <w:proofErr w:type="spellStart"/>
            <w:r w:rsidRPr="00106B47">
              <w:rPr>
                <w:rFonts w:eastAsiaTheme="minorEastAsia"/>
                <w:i/>
                <w:iCs/>
                <w:lang w:eastAsia="zh-CN"/>
              </w:rPr>
              <w:t>ΔfOBUE</w:t>
            </w:r>
            <w:proofErr w:type="spellEnd"/>
            <w:r w:rsidRPr="00106B47">
              <w:rPr>
                <w:rFonts w:eastAsiaTheme="minorEastAsia"/>
                <w:i/>
                <w:iCs/>
                <w:lang w:eastAsia="zh-CN"/>
              </w:rPr>
              <w:t xml:space="preserve"> = 3500 MHz for </w:t>
            </w:r>
            <w:proofErr w:type="spellStart"/>
            <w:r w:rsidRPr="00106B47">
              <w:rPr>
                <w:rFonts w:eastAsiaTheme="minorEastAsia"/>
                <w:i/>
                <w:iCs/>
                <w:lang w:eastAsia="zh-CN"/>
              </w:rPr>
              <w:t>FDL</w:t>
            </w:r>
            <w:proofErr w:type="gramStart"/>
            <w:r w:rsidRPr="00106B47">
              <w:rPr>
                <w:rFonts w:eastAsiaTheme="minorEastAsia"/>
                <w:i/>
                <w:iCs/>
                <w:lang w:eastAsia="zh-CN"/>
              </w:rPr>
              <w:t>,high</w:t>
            </w:r>
            <w:proofErr w:type="spellEnd"/>
            <w:proofErr w:type="gramEnd"/>
            <w:r w:rsidRPr="00106B47">
              <w:rPr>
                <w:rFonts w:eastAsiaTheme="minorEastAsia"/>
                <w:i/>
                <w:iCs/>
                <w:lang w:eastAsia="zh-CN"/>
              </w:rPr>
              <w:t xml:space="preserve"> – </w:t>
            </w:r>
            <w:proofErr w:type="spellStart"/>
            <w:r w:rsidRPr="00106B47">
              <w:rPr>
                <w:rFonts w:eastAsiaTheme="minorEastAsia"/>
                <w:i/>
                <w:iCs/>
                <w:lang w:eastAsia="zh-CN"/>
              </w:rPr>
              <w:t>FDL,low</w:t>
            </w:r>
            <w:proofErr w:type="spellEnd"/>
            <w:r w:rsidRPr="00106B47">
              <w:rPr>
                <w:rFonts w:eastAsiaTheme="minorEastAsia"/>
                <w:i/>
                <w:iCs/>
                <w:lang w:eastAsia="zh-CN"/>
              </w:rPr>
              <w:t xml:space="preserve"> &gt; 4000 MHz for 52.6-71GHz.</w:t>
            </w:r>
          </w:p>
          <w:p w:rsidR="0070014B" w:rsidRDefault="003607F6" w:rsidP="00106B47">
            <w:pPr>
              <w:pStyle w:val="af6"/>
              <w:rPr>
                <w:rFonts w:eastAsiaTheme="minorEastAsia"/>
                <w:lang w:eastAsia="zh-CN"/>
              </w:rPr>
            </w:pPr>
            <w:r w:rsidRPr="00106B47">
              <w:rPr>
                <w:rFonts w:eastAsiaTheme="minorEastAsia"/>
                <w:i/>
                <w:iCs/>
                <w:lang w:eastAsia="zh-CN"/>
              </w:rPr>
              <w:tab/>
              <w:t>-</w:t>
            </w:r>
            <w:r w:rsidRPr="00106B47">
              <w:rPr>
                <w:rFonts w:eastAsiaTheme="minorEastAsia"/>
                <w:i/>
                <w:iCs/>
                <w:lang w:eastAsia="zh-CN"/>
              </w:rPr>
              <w:tab/>
              <w:t xml:space="preserve">FFS for the upper bound of </w:t>
            </w:r>
            <w:proofErr w:type="spellStart"/>
            <w:r w:rsidRPr="00106B47">
              <w:rPr>
                <w:rFonts w:eastAsiaTheme="minorEastAsia"/>
                <w:i/>
                <w:iCs/>
                <w:lang w:eastAsia="zh-CN"/>
              </w:rPr>
              <w:t>FDL</w:t>
            </w:r>
            <w:proofErr w:type="gramStart"/>
            <w:r w:rsidRPr="00106B47">
              <w:rPr>
                <w:rFonts w:eastAsiaTheme="minorEastAsia"/>
                <w:i/>
                <w:iCs/>
                <w:lang w:eastAsia="zh-CN"/>
              </w:rPr>
              <w:t>,high</w:t>
            </w:r>
            <w:proofErr w:type="spellEnd"/>
            <w:proofErr w:type="gramEnd"/>
            <w:r w:rsidRPr="00106B47">
              <w:rPr>
                <w:rFonts w:eastAsiaTheme="minorEastAsia"/>
                <w:i/>
                <w:iCs/>
                <w:lang w:eastAsia="zh-CN"/>
              </w:rPr>
              <w:t xml:space="preserve"> – </w:t>
            </w:r>
            <w:proofErr w:type="spellStart"/>
            <w:r w:rsidRPr="00106B47">
              <w:rPr>
                <w:rFonts w:eastAsiaTheme="minorEastAsia"/>
                <w:i/>
                <w:iCs/>
                <w:lang w:eastAsia="zh-CN"/>
              </w:rPr>
              <w:t>FDL,low</w:t>
            </w:r>
            <w:proofErr w:type="spellEnd"/>
            <w:r w:rsidRPr="00106B47">
              <w:rPr>
                <w:rFonts w:eastAsiaTheme="minorEastAsia"/>
                <w:i/>
                <w:iCs/>
                <w:lang w:eastAsia="zh-CN"/>
              </w:rPr>
              <w:t>.</w:t>
            </w:r>
            <w:r w:rsidRPr="003607F6" w:rsidDel="00D0697B">
              <w:rPr>
                <w:rFonts w:eastAsiaTheme="minorEastAsia"/>
                <w:i/>
                <w:iCs/>
                <w:lang w:eastAsia="zh-CN"/>
              </w:rPr>
              <w:t xml:space="preserve"> </w:t>
            </w:r>
          </w:p>
          <w:p w:rsidR="00D0697B" w:rsidRPr="00261795" w:rsidRDefault="00D0697B" w:rsidP="00106B47">
            <w:pPr>
              <w:snapToGrid w:val="0"/>
              <w:spacing w:after="120"/>
              <w:jc w:val="both"/>
              <w:rPr>
                <w:rFonts w:eastAsiaTheme="minorEastAsia"/>
                <w:lang w:eastAsia="zh-CN"/>
              </w:rPr>
            </w:pPr>
          </w:p>
        </w:tc>
      </w:tr>
    </w:tbl>
    <w:p w:rsidR="00163E1E" w:rsidRDefault="00163E1E" w:rsidP="001D595F">
      <w:pPr>
        <w:pStyle w:val="af6"/>
        <w:snapToGrid w:val="0"/>
        <w:rPr>
          <w:rFonts w:eastAsiaTheme="minorEastAsia" w:cs="v5.0.0"/>
          <w:sz w:val="20"/>
          <w:szCs w:val="20"/>
          <w:lang w:eastAsia="zh-CN"/>
        </w:rPr>
      </w:pPr>
    </w:p>
    <w:p w:rsidR="0052616F" w:rsidRDefault="0052616F" w:rsidP="00C31073">
      <w:pPr>
        <w:jc w:val="both"/>
        <w:rPr>
          <w:lang w:eastAsia="zh-CN"/>
        </w:rPr>
      </w:pPr>
      <w:r>
        <w:rPr>
          <w:noProof/>
          <w:lang w:val="en-US" w:eastAsia="zh-CN"/>
        </w:rPr>
        <w:drawing>
          <wp:inline distT="0" distB="0" distL="0" distR="0" wp14:anchorId="43CF2DCA" wp14:editId="7E1C7200">
            <wp:extent cx="5486400" cy="31819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486400" cy="3181985"/>
                    </a:xfrm>
                    <a:prstGeom prst="rect">
                      <a:avLst/>
                    </a:prstGeom>
                  </pic:spPr>
                </pic:pic>
              </a:graphicData>
            </a:graphic>
          </wp:inline>
        </w:drawing>
      </w:r>
    </w:p>
    <w:p w:rsidR="0052616F" w:rsidRPr="002C662F" w:rsidRDefault="0052616F" w:rsidP="00C31073">
      <w:pPr>
        <w:jc w:val="both"/>
        <w:rPr>
          <w:lang w:eastAsia="zh-CN"/>
        </w:rPr>
      </w:pPr>
      <w:r>
        <w:rPr>
          <w:rFonts w:hint="eastAsia"/>
          <w:lang w:eastAsia="zh-CN"/>
        </w:rPr>
        <w:t xml:space="preserve">                      Figure 2</w:t>
      </w:r>
      <w:r w:rsidR="008672AD">
        <w:rPr>
          <w:rFonts w:hint="eastAsia"/>
          <w:lang w:eastAsia="zh-CN"/>
        </w:rPr>
        <w:t>-</w:t>
      </w:r>
      <w:r w:rsidR="00FA3373">
        <w:rPr>
          <w:rFonts w:hint="eastAsia"/>
          <w:lang w:eastAsia="zh-CN"/>
        </w:rPr>
        <w:t>１</w:t>
      </w:r>
      <w:r w:rsidR="008672AD">
        <w:rPr>
          <w:rFonts w:hint="eastAsia"/>
          <w:lang w:eastAsia="zh-CN"/>
        </w:rPr>
        <w:t xml:space="preserve">: FR2 approach spurious </w:t>
      </w:r>
      <w:r>
        <w:rPr>
          <w:rFonts w:hint="eastAsia"/>
          <w:lang w:eastAsia="zh-CN"/>
        </w:rPr>
        <w:t>emission mask for</w:t>
      </w:r>
      <w:r w:rsidR="008672AD">
        <w:rPr>
          <w:rFonts w:hint="eastAsia"/>
          <w:lang w:eastAsia="zh-CN"/>
        </w:rPr>
        <w:t xml:space="preserve"> frequency </w:t>
      </w:r>
      <w:r>
        <w:rPr>
          <w:rFonts w:hint="eastAsia"/>
          <w:lang w:eastAsia="zh-CN"/>
        </w:rPr>
        <w:t>&gt;=</w:t>
      </w:r>
      <w:proofErr w:type="gramStart"/>
      <w:r>
        <w:rPr>
          <w:rFonts w:hint="eastAsia"/>
          <w:lang w:eastAsia="zh-CN"/>
        </w:rPr>
        <w:t>18GHz</w:t>
      </w:r>
      <w:r w:rsidR="005A688A">
        <w:rPr>
          <w:rFonts w:hint="eastAsia"/>
          <w:lang w:eastAsia="zh-CN"/>
        </w:rPr>
        <w:t>[</w:t>
      </w:r>
      <w:proofErr w:type="gramEnd"/>
      <w:r w:rsidR="00400CF3">
        <w:rPr>
          <w:rFonts w:hint="eastAsia"/>
          <w:lang w:eastAsia="zh-CN"/>
        </w:rPr>
        <w:t>3</w:t>
      </w:r>
      <w:r w:rsidR="005A688A">
        <w:rPr>
          <w:rFonts w:hint="eastAsia"/>
          <w:lang w:eastAsia="zh-CN"/>
        </w:rPr>
        <w:t>]</w:t>
      </w:r>
      <w:r>
        <w:rPr>
          <w:rFonts w:hint="eastAsia"/>
          <w:lang w:eastAsia="zh-CN"/>
        </w:rPr>
        <w:t>.</w:t>
      </w:r>
    </w:p>
    <w:p w:rsidR="002E671F" w:rsidRPr="002C662F" w:rsidRDefault="00FA3373" w:rsidP="00FC4EF4">
      <w:pPr>
        <w:jc w:val="both"/>
        <w:rPr>
          <w:lang w:eastAsia="zh-CN"/>
        </w:rPr>
      </w:pPr>
      <w:r>
        <w:rPr>
          <w:rFonts w:hint="eastAsia"/>
          <w:lang w:eastAsia="zh-CN"/>
        </w:rPr>
        <w:t>T</w:t>
      </w:r>
      <w:r w:rsidR="00E90DE5">
        <w:rPr>
          <w:rFonts w:hint="eastAsia"/>
          <w:lang w:eastAsia="zh-CN"/>
        </w:rPr>
        <w:t>he FR2 approach</w:t>
      </w:r>
      <w:r w:rsidR="00E90DE5" w:rsidRPr="008672AD">
        <w:rPr>
          <w:rFonts w:hint="eastAsia"/>
          <w:lang w:eastAsia="zh-CN"/>
        </w:rPr>
        <w:t xml:space="preserve"> </w:t>
      </w:r>
      <w:r w:rsidR="00E90DE5">
        <w:rPr>
          <w:rFonts w:hint="eastAsia"/>
          <w:lang w:eastAsia="zh-CN"/>
        </w:rPr>
        <w:t xml:space="preserve">for frequency &gt;=18GHz is referenced to </w:t>
      </w:r>
      <w:r w:rsidR="007814A0">
        <w:rPr>
          <w:rFonts w:hint="eastAsia"/>
          <w:lang w:eastAsia="zh-CN"/>
        </w:rPr>
        <w:t xml:space="preserve">Figure 7 in </w:t>
      </w:r>
      <w:r w:rsidR="00E90DE5" w:rsidRPr="00F95B02">
        <w:t>ERC Recommendation 74-01</w:t>
      </w:r>
      <w:r w:rsidR="004E4762">
        <w:rPr>
          <w:rFonts w:hint="eastAsia"/>
          <w:lang w:eastAsia="zh-CN"/>
        </w:rPr>
        <w:t>[</w:t>
      </w:r>
      <w:r w:rsidR="00400CF3">
        <w:rPr>
          <w:rFonts w:hint="eastAsia"/>
          <w:lang w:eastAsia="zh-CN"/>
        </w:rPr>
        <w:t>3</w:t>
      </w:r>
      <w:r w:rsidR="004E4762">
        <w:rPr>
          <w:rFonts w:hint="eastAsia"/>
          <w:lang w:eastAsia="zh-CN"/>
        </w:rPr>
        <w:t>]</w:t>
      </w:r>
      <w:r w:rsidR="00E90DE5">
        <w:rPr>
          <w:rFonts w:hint="eastAsia"/>
          <w:lang w:eastAsia="zh-CN"/>
        </w:rPr>
        <w:t xml:space="preserve">, the spurious </w:t>
      </w:r>
      <w:r w:rsidR="00E90DE5">
        <w:rPr>
          <w:lang w:eastAsia="zh-CN"/>
        </w:rPr>
        <w:t>emission</w:t>
      </w:r>
      <w:r w:rsidR="00E90DE5">
        <w:rPr>
          <w:rFonts w:hint="eastAsia"/>
          <w:lang w:eastAsia="zh-CN"/>
        </w:rPr>
        <w:t xml:space="preserve"> mask is shown in Figure 2-</w:t>
      </w:r>
      <w:r>
        <w:rPr>
          <w:rFonts w:hint="eastAsia"/>
          <w:lang w:eastAsia="zh-CN"/>
        </w:rPr>
        <w:t>1</w:t>
      </w:r>
      <w:r w:rsidR="00E90DE5">
        <w:rPr>
          <w:rFonts w:hint="eastAsia"/>
          <w:lang w:eastAsia="zh-CN"/>
        </w:rPr>
        <w:t xml:space="preserve">. </w:t>
      </w:r>
      <w:proofErr w:type="gramStart"/>
      <w:r w:rsidR="003F0319" w:rsidRPr="002C662F">
        <w:rPr>
          <w:rFonts w:hint="eastAsia"/>
          <w:lang w:eastAsia="zh-CN"/>
        </w:rPr>
        <w:t>the</w:t>
      </w:r>
      <w:proofErr w:type="gramEnd"/>
      <w:r w:rsidR="003F0319" w:rsidRPr="002C662F">
        <w:rPr>
          <w:rFonts w:hint="eastAsia"/>
          <w:lang w:eastAsia="zh-CN"/>
        </w:rPr>
        <w:t xml:space="preserve"> </w:t>
      </w:r>
      <w:r w:rsidR="00E37C9E" w:rsidRPr="002C662F">
        <w:t>step frequencies</w:t>
      </w:r>
      <w:r w:rsidR="00E37C9E" w:rsidRPr="002C662F">
        <w:rPr>
          <w:rFonts w:hint="eastAsia"/>
          <w:lang w:eastAsia="zh-CN"/>
        </w:rPr>
        <w:t xml:space="preserve"> can be calculated by the following equation.</w:t>
      </w:r>
    </w:p>
    <w:p w:rsidR="00A76A24" w:rsidRPr="002C662F" w:rsidRDefault="00A76A24" w:rsidP="00C31073">
      <w:pPr>
        <w:jc w:val="both"/>
        <w:rPr>
          <w:lang w:eastAsia="zh-CN"/>
        </w:rPr>
      </w:pPr>
      <w:r w:rsidRPr="002C662F">
        <w:rPr>
          <w:rFonts w:hint="eastAsia"/>
          <w:lang w:eastAsia="zh-CN"/>
        </w:rPr>
        <w:t>W</w:t>
      </w:r>
      <w:r w:rsidRPr="002C662F">
        <w:rPr>
          <w:rFonts w:hint="eastAsia"/>
          <w:vertAlign w:val="subscript"/>
          <w:lang w:eastAsia="zh-CN"/>
        </w:rPr>
        <w:t>B</w:t>
      </w:r>
      <w:r w:rsidRPr="002C662F">
        <w:rPr>
          <w:rFonts w:hint="eastAsia"/>
          <w:lang w:eastAsia="zh-CN"/>
        </w:rPr>
        <w:t xml:space="preserve"> = </w:t>
      </w:r>
      <w:proofErr w:type="spellStart"/>
      <w:r w:rsidRPr="002C662F">
        <w:rPr>
          <w:rFonts w:hint="eastAsia"/>
          <w:lang w:eastAsia="zh-CN"/>
        </w:rPr>
        <w:t>F</w:t>
      </w:r>
      <w:r w:rsidRPr="002C662F">
        <w:rPr>
          <w:rFonts w:hint="eastAsia"/>
          <w:vertAlign w:val="subscript"/>
          <w:lang w:eastAsia="zh-CN"/>
        </w:rPr>
        <w:t>DL</w:t>
      </w:r>
      <w:proofErr w:type="gramStart"/>
      <w:r w:rsidRPr="002C662F">
        <w:rPr>
          <w:rFonts w:hint="eastAsia"/>
          <w:vertAlign w:val="subscript"/>
          <w:lang w:eastAsia="zh-CN"/>
        </w:rPr>
        <w:t>,high</w:t>
      </w:r>
      <w:proofErr w:type="gramEnd"/>
      <w:r w:rsidRPr="002C662F">
        <w:rPr>
          <w:rFonts w:hint="eastAsia"/>
          <w:lang w:eastAsia="zh-CN"/>
        </w:rPr>
        <w:t>-F</w:t>
      </w:r>
      <w:r w:rsidRPr="002C662F">
        <w:rPr>
          <w:rFonts w:hint="eastAsia"/>
          <w:vertAlign w:val="subscript"/>
          <w:lang w:eastAsia="zh-CN"/>
        </w:rPr>
        <w:t>DL,low</w:t>
      </w:r>
      <w:proofErr w:type="spellEnd"/>
    </w:p>
    <w:p w:rsidR="00E37C9E" w:rsidRPr="002C662F" w:rsidRDefault="00842524" w:rsidP="00C31073">
      <w:pPr>
        <w:jc w:val="both"/>
        <w:rPr>
          <w:lang w:eastAsia="zh-CN"/>
        </w:rPr>
      </w:pPr>
      <w:r w:rsidRPr="002C662F">
        <w:rPr>
          <w:rFonts w:hint="eastAsia"/>
          <w:lang w:eastAsia="zh-CN"/>
        </w:rPr>
        <w:lastRenderedPageBreak/>
        <w:t>F</w:t>
      </w:r>
      <w:r w:rsidR="00F324A4" w:rsidRPr="002C662F">
        <w:rPr>
          <w:rFonts w:hint="eastAsia"/>
          <w:vertAlign w:val="subscript"/>
          <w:lang w:eastAsia="zh-CN"/>
        </w:rPr>
        <w:t>step</w:t>
      </w:r>
      <w:proofErr w:type="gramStart"/>
      <w:r w:rsidR="00F324A4" w:rsidRPr="002C662F">
        <w:rPr>
          <w:rFonts w:hint="eastAsia"/>
          <w:vertAlign w:val="subscript"/>
          <w:lang w:eastAsia="zh-CN"/>
        </w:rPr>
        <w:t>,1</w:t>
      </w:r>
      <w:proofErr w:type="gramEnd"/>
      <w:r w:rsidR="00F324A4" w:rsidRPr="002C662F">
        <w:rPr>
          <w:rFonts w:hint="eastAsia"/>
          <w:lang w:eastAsia="zh-CN"/>
        </w:rPr>
        <w:t xml:space="preserve"> = </w:t>
      </w:r>
      <w:r w:rsidR="00A76A24" w:rsidRPr="002C662F">
        <w:rPr>
          <w:rFonts w:hint="eastAsia"/>
          <w:lang w:eastAsia="zh-CN"/>
        </w:rPr>
        <w:t xml:space="preserve">max(18, </w:t>
      </w:r>
      <w:proofErr w:type="spellStart"/>
      <w:r w:rsidR="00F324A4" w:rsidRPr="002C662F">
        <w:rPr>
          <w:rFonts w:hint="eastAsia"/>
          <w:lang w:eastAsia="zh-CN"/>
        </w:rPr>
        <w:t>F</w:t>
      </w:r>
      <w:r w:rsidR="00F324A4" w:rsidRPr="002C662F">
        <w:rPr>
          <w:rFonts w:hint="eastAsia"/>
          <w:vertAlign w:val="subscript"/>
          <w:lang w:eastAsia="zh-CN"/>
        </w:rPr>
        <w:t>DL,low</w:t>
      </w:r>
      <w:proofErr w:type="spellEnd"/>
      <w:r w:rsidR="00A76A24" w:rsidRPr="002C662F">
        <w:rPr>
          <w:rFonts w:hint="eastAsia"/>
          <w:lang w:eastAsia="zh-CN"/>
        </w:rPr>
        <w:t>-max(10,4*W</w:t>
      </w:r>
      <w:r w:rsidR="00A76A24" w:rsidRPr="002C662F">
        <w:rPr>
          <w:rFonts w:hint="eastAsia"/>
          <w:vertAlign w:val="subscript"/>
          <w:lang w:eastAsia="zh-CN"/>
        </w:rPr>
        <w:t>B</w:t>
      </w:r>
      <w:r w:rsidR="00A76A24" w:rsidRPr="002C662F">
        <w:rPr>
          <w:rFonts w:hint="eastAsia"/>
          <w:lang w:eastAsia="zh-CN"/>
        </w:rPr>
        <w:t>)</w:t>
      </w:r>
      <w:r w:rsidR="00401759" w:rsidRPr="002C662F">
        <w:rPr>
          <w:rFonts w:hint="eastAsia"/>
          <w:lang w:eastAsia="zh-CN"/>
        </w:rPr>
        <w:t>)</w:t>
      </w:r>
    </w:p>
    <w:p w:rsidR="00401759" w:rsidRPr="002C662F" w:rsidRDefault="00401759" w:rsidP="00C31073">
      <w:pPr>
        <w:jc w:val="both"/>
        <w:rPr>
          <w:lang w:eastAsia="zh-CN"/>
        </w:rPr>
      </w:pPr>
      <w:r w:rsidRPr="002C662F">
        <w:rPr>
          <w:rFonts w:hint="eastAsia"/>
          <w:lang w:eastAsia="zh-CN"/>
        </w:rPr>
        <w:t>F</w:t>
      </w:r>
      <w:r w:rsidRPr="002C662F">
        <w:rPr>
          <w:rFonts w:hint="eastAsia"/>
          <w:vertAlign w:val="subscript"/>
          <w:lang w:eastAsia="zh-CN"/>
        </w:rPr>
        <w:t>step</w:t>
      </w:r>
      <w:proofErr w:type="gramStart"/>
      <w:r w:rsidRPr="002C662F">
        <w:rPr>
          <w:rFonts w:hint="eastAsia"/>
          <w:vertAlign w:val="subscript"/>
          <w:lang w:eastAsia="zh-CN"/>
        </w:rPr>
        <w:t>,2</w:t>
      </w:r>
      <w:proofErr w:type="gramEnd"/>
      <w:r w:rsidRPr="002C662F">
        <w:rPr>
          <w:rFonts w:hint="eastAsia"/>
          <w:lang w:eastAsia="zh-CN"/>
        </w:rPr>
        <w:t xml:space="preserve"> = </w:t>
      </w:r>
      <w:proofErr w:type="spellStart"/>
      <w:r w:rsidRPr="002C662F">
        <w:rPr>
          <w:rFonts w:hint="eastAsia"/>
          <w:lang w:eastAsia="zh-CN"/>
        </w:rPr>
        <w:t>F</w:t>
      </w:r>
      <w:r w:rsidRPr="002C662F">
        <w:rPr>
          <w:rFonts w:hint="eastAsia"/>
          <w:vertAlign w:val="subscript"/>
          <w:lang w:eastAsia="zh-CN"/>
        </w:rPr>
        <w:t>DL,low</w:t>
      </w:r>
      <w:proofErr w:type="spellEnd"/>
      <w:r w:rsidRPr="002C662F">
        <w:rPr>
          <w:rFonts w:hint="eastAsia"/>
          <w:lang w:eastAsia="zh-CN"/>
        </w:rPr>
        <w:t>-max(2,W</w:t>
      </w:r>
      <w:r w:rsidRPr="002C662F">
        <w:rPr>
          <w:rFonts w:hint="eastAsia"/>
          <w:vertAlign w:val="subscript"/>
          <w:lang w:eastAsia="zh-CN"/>
        </w:rPr>
        <w:t>B</w:t>
      </w:r>
      <w:r w:rsidRPr="002C662F">
        <w:rPr>
          <w:rFonts w:hint="eastAsia"/>
          <w:lang w:eastAsia="zh-CN"/>
        </w:rPr>
        <w:t>)</w:t>
      </w:r>
    </w:p>
    <w:p w:rsidR="00401759" w:rsidRPr="002C662F" w:rsidRDefault="00401759" w:rsidP="00C31073">
      <w:pPr>
        <w:jc w:val="both"/>
        <w:rPr>
          <w:lang w:eastAsia="zh-CN"/>
        </w:rPr>
      </w:pPr>
      <w:r w:rsidRPr="002C662F">
        <w:rPr>
          <w:rFonts w:hint="eastAsia"/>
          <w:lang w:eastAsia="zh-CN"/>
        </w:rPr>
        <w:t>F</w:t>
      </w:r>
      <w:r w:rsidRPr="002C662F">
        <w:rPr>
          <w:rFonts w:hint="eastAsia"/>
          <w:vertAlign w:val="subscript"/>
          <w:lang w:eastAsia="zh-CN"/>
        </w:rPr>
        <w:t>step,3</w:t>
      </w:r>
      <w:r w:rsidRPr="002C662F">
        <w:rPr>
          <w:rFonts w:hint="eastAsia"/>
          <w:lang w:eastAsia="zh-CN"/>
        </w:rPr>
        <w:t xml:space="preserve"> = </w:t>
      </w:r>
      <w:proofErr w:type="spellStart"/>
      <w:r w:rsidRPr="002C662F">
        <w:rPr>
          <w:rFonts w:hint="eastAsia"/>
          <w:lang w:eastAsia="zh-CN"/>
        </w:rPr>
        <w:t>F</w:t>
      </w:r>
      <w:r w:rsidRPr="002C662F">
        <w:rPr>
          <w:rFonts w:hint="eastAsia"/>
          <w:vertAlign w:val="subscript"/>
          <w:lang w:eastAsia="zh-CN"/>
        </w:rPr>
        <w:t>DL,low</w:t>
      </w:r>
      <w:proofErr w:type="spellEnd"/>
      <w:r w:rsidRPr="002C662F">
        <w:rPr>
          <w:rFonts w:hint="eastAsia"/>
          <w:lang w:eastAsia="zh-CN"/>
        </w:rPr>
        <w:t>-</w:t>
      </w:r>
      <w:r w:rsidR="00E41A7C" w:rsidRPr="002C662F">
        <w:rPr>
          <w:rFonts w:hint="eastAsia"/>
          <w:lang w:eastAsia="ja-JP"/>
        </w:rPr>
        <w:t>Δ</w:t>
      </w:r>
      <w:proofErr w:type="spellStart"/>
      <w:r w:rsidR="00E41A7C" w:rsidRPr="002C662F">
        <w:rPr>
          <w:lang w:eastAsia="ja-JP"/>
        </w:rPr>
        <w:t>f</w:t>
      </w:r>
      <w:r w:rsidR="00E41A7C" w:rsidRPr="002C662F">
        <w:rPr>
          <w:vertAlign w:val="subscript"/>
          <w:lang w:eastAsia="ja-JP"/>
        </w:rPr>
        <w:t>OBUE</w:t>
      </w:r>
      <w:proofErr w:type="spellEnd"/>
    </w:p>
    <w:p w:rsidR="00CB7C55" w:rsidRPr="002C662F" w:rsidRDefault="00E41A7C" w:rsidP="00C31073">
      <w:pPr>
        <w:jc w:val="both"/>
        <w:rPr>
          <w:vertAlign w:val="subscript"/>
          <w:lang w:eastAsia="zh-CN"/>
        </w:rPr>
      </w:pPr>
      <w:r w:rsidRPr="002C662F">
        <w:rPr>
          <w:lang w:eastAsia="zh-CN"/>
        </w:rPr>
        <w:t>F</w:t>
      </w:r>
      <w:r w:rsidRPr="002C662F">
        <w:rPr>
          <w:rFonts w:hint="eastAsia"/>
          <w:vertAlign w:val="subscript"/>
          <w:lang w:eastAsia="zh-CN"/>
        </w:rPr>
        <w:t>step,4</w:t>
      </w:r>
      <w:r w:rsidRPr="002C662F">
        <w:rPr>
          <w:rFonts w:hint="eastAsia"/>
          <w:lang w:eastAsia="zh-CN"/>
        </w:rPr>
        <w:t xml:space="preserve"> =</w:t>
      </w:r>
      <w:proofErr w:type="spellStart"/>
      <w:r w:rsidRPr="002C662F">
        <w:rPr>
          <w:rFonts w:hint="eastAsia"/>
          <w:lang w:eastAsia="zh-CN"/>
        </w:rPr>
        <w:t>F</w:t>
      </w:r>
      <w:r w:rsidRPr="002C662F">
        <w:rPr>
          <w:rFonts w:hint="eastAsia"/>
          <w:vertAlign w:val="subscript"/>
          <w:lang w:eastAsia="zh-CN"/>
        </w:rPr>
        <w:t>DL,high</w:t>
      </w:r>
      <w:proofErr w:type="spellEnd"/>
      <w:r w:rsidRPr="002C662F">
        <w:rPr>
          <w:rFonts w:hint="eastAsia"/>
          <w:lang w:eastAsia="zh-CN"/>
        </w:rPr>
        <w:t>+</w:t>
      </w:r>
      <w:r w:rsidRPr="002C662F">
        <w:rPr>
          <w:rFonts w:hint="eastAsia"/>
          <w:lang w:eastAsia="ja-JP"/>
        </w:rPr>
        <w:t>Δ</w:t>
      </w:r>
      <w:proofErr w:type="spellStart"/>
      <w:r w:rsidRPr="002C662F">
        <w:rPr>
          <w:lang w:eastAsia="ja-JP"/>
        </w:rPr>
        <w:t>f</w:t>
      </w:r>
      <w:r w:rsidRPr="002C662F">
        <w:rPr>
          <w:vertAlign w:val="subscript"/>
          <w:lang w:eastAsia="ja-JP"/>
        </w:rPr>
        <w:t>OBUE</w:t>
      </w:r>
      <w:proofErr w:type="spellEnd"/>
    </w:p>
    <w:p w:rsidR="00E41A7C" w:rsidRPr="002C662F" w:rsidRDefault="00E41A7C" w:rsidP="00C31073">
      <w:pPr>
        <w:jc w:val="both"/>
        <w:rPr>
          <w:lang w:eastAsia="zh-CN"/>
        </w:rPr>
      </w:pPr>
      <w:r w:rsidRPr="002C662F">
        <w:rPr>
          <w:rFonts w:hint="eastAsia"/>
          <w:lang w:eastAsia="zh-CN"/>
        </w:rPr>
        <w:t>F</w:t>
      </w:r>
      <w:r w:rsidRPr="002C662F">
        <w:rPr>
          <w:rFonts w:hint="eastAsia"/>
          <w:vertAlign w:val="subscript"/>
          <w:lang w:eastAsia="zh-CN"/>
        </w:rPr>
        <w:t>step</w:t>
      </w:r>
      <w:proofErr w:type="gramStart"/>
      <w:r w:rsidRPr="002C662F">
        <w:rPr>
          <w:rFonts w:hint="eastAsia"/>
          <w:vertAlign w:val="subscript"/>
          <w:lang w:eastAsia="zh-CN"/>
        </w:rPr>
        <w:t>,5</w:t>
      </w:r>
      <w:proofErr w:type="gramEnd"/>
      <w:r w:rsidRPr="002C662F">
        <w:rPr>
          <w:rFonts w:hint="eastAsia"/>
          <w:lang w:eastAsia="zh-CN"/>
        </w:rPr>
        <w:t xml:space="preserve"> =</w:t>
      </w:r>
      <w:proofErr w:type="spellStart"/>
      <w:r w:rsidRPr="002C662F">
        <w:rPr>
          <w:rFonts w:hint="eastAsia"/>
          <w:lang w:eastAsia="zh-CN"/>
        </w:rPr>
        <w:t>F</w:t>
      </w:r>
      <w:r w:rsidRPr="002C662F">
        <w:rPr>
          <w:rFonts w:hint="eastAsia"/>
          <w:vertAlign w:val="subscript"/>
          <w:lang w:eastAsia="zh-CN"/>
        </w:rPr>
        <w:t>DL,high</w:t>
      </w:r>
      <w:r w:rsidR="00773432" w:rsidRPr="002C662F">
        <w:rPr>
          <w:rFonts w:hint="eastAsia"/>
          <w:lang w:eastAsia="zh-CN"/>
        </w:rPr>
        <w:t>+max</w:t>
      </w:r>
      <w:proofErr w:type="spellEnd"/>
      <w:r w:rsidR="00773432" w:rsidRPr="002C662F">
        <w:rPr>
          <w:rFonts w:hint="eastAsia"/>
          <w:lang w:eastAsia="zh-CN"/>
        </w:rPr>
        <w:t>(2,W</w:t>
      </w:r>
      <w:r w:rsidR="00773432" w:rsidRPr="002C662F">
        <w:rPr>
          <w:rFonts w:hint="eastAsia"/>
          <w:vertAlign w:val="subscript"/>
          <w:lang w:eastAsia="zh-CN"/>
        </w:rPr>
        <w:t>B</w:t>
      </w:r>
      <w:r w:rsidR="00773432" w:rsidRPr="002C662F">
        <w:rPr>
          <w:rFonts w:hint="eastAsia"/>
          <w:lang w:eastAsia="zh-CN"/>
        </w:rPr>
        <w:t>)</w:t>
      </w:r>
    </w:p>
    <w:p w:rsidR="00773432" w:rsidRPr="002C662F" w:rsidRDefault="00773432" w:rsidP="00C31073">
      <w:pPr>
        <w:jc w:val="both"/>
        <w:rPr>
          <w:lang w:eastAsia="zh-CN"/>
        </w:rPr>
      </w:pPr>
      <w:r w:rsidRPr="002C662F">
        <w:rPr>
          <w:rFonts w:hint="eastAsia"/>
          <w:lang w:eastAsia="zh-CN"/>
        </w:rPr>
        <w:t>F</w:t>
      </w:r>
      <w:r w:rsidRPr="002C662F">
        <w:rPr>
          <w:rFonts w:hint="eastAsia"/>
          <w:vertAlign w:val="subscript"/>
          <w:lang w:eastAsia="zh-CN"/>
        </w:rPr>
        <w:t>step</w:t>
      </w:r>
      <w:proofErr w:type="gramStart"/>
      <w:r w:rsidRPr="002C662F">
        <w:rPr>
          <w:rFonts w:hint="eastAsia"/>
          <w:vertAlign w:val="subscript"/>
          <w:lang w:eastAsia="zh-CN"/>
        </w:rPr>
        <w:t>,6</w:t>
      </w:r>
      <w:proofErr w:type="gramEnd"/>
      <w:r w:rsidRPr="002C662F">
        <w:rPr>
          <w:rFonts w:hint="eastAsia"/>
          <w:lang w:eastAsia="zh-CN"/>
        </w:rPr>
        <w:t xml:space="preserve"> =</w:t>
      </w:r>
      <w:proofErr w:type="spellStart"/>
      <w:r w:rsidRPr="002C662F">
        <w:rPr>
          <w:rFonts w:hint="eastAsia"/>
          <w:lang w:eastAsia="zh-CN"/>
        </w:rPr>
        <w:t>F</w:t>
      </w:r>
      <w:r w:rsidRPr="002C662F">
        <w:rPr>
          <w:rFonts w:hint="eastAsia"/>
          <w:vertAlign w:val="subscript"/>
          <w:lang w:eastAsia="zh-CN"/>
        </w:rPr>
        <w:t>DL,high</w:t>
      </w:r>
      <w:r w:rsidRPr="002C662F">
        <w:rPr>
          <w:rFonts w:hint="eastAsia"/>
          <w:lang w:eastAsia="zh-CN"/>
        </w:rPr>
        <w:t>+max</w:t>
      </w:r>
      <w:proofErr w:type="spellEnd"/>
      <w:r w:rsidRPr="002C662F">
        <w:rPr>
          <w:rFonts w:hint="eastAsia"/>
          <w:lang w:eastAsia="zh-CN"/>
        </w:rPr>
        <w:t>(10,4*W</w:t>
      </w:r>
      <w:r w:rsidRPr="002C662F">
        <w:rPr>
          <w:rFonts w:hint="eastAsia"/>
          <w:vertAlign w:val="subscript"/>
          <w:lang w:eastAsia="zh-CN"/>
        </w:rPr>
        <w:t>B</w:t>
      </w:r>
      <w:r w:rsidRPr="002C662F">
        <w:rPr>
          <w:rFonts w:hint="eastAsia"/>
          <w:lang w:eastAsia="zh-CN"/>
        </w:rPr>
        <w:t>)</w:t>
      </w:r>
    </w:p>
    <w:p w:rsidR="00FC4EF4" w:rsidRPr="009D1257" w:rsidRDefault="00FC4EF4" w:rsidP="00FC4EF4">
      <w:pPr>
        <w:jc w:val="both"/>
        <w:rPr>
          <w:lang w:eastAsia="zh-CN"/>
        </w:rPr>
      </w:pPr>
      <w:r>
        <w:rPr>
          <w:rFonts w:hint="eastAsia"/>
          <w:lang w:eastAsia="zh-CN"/>
        </w:rPr>
        <w:t xml:space="preserve">For n263, the </w:t>
      </w:r>
      <w:r w:rsidRPr="002C662F">
        <w:rPr>
          <w:rFonts w:hint="eastAsia"/>
          <w:lang w:eastAsia="zh-CN"/>
        </w:rPr>
        <w:t>W</w:t>
      </w:r>
      <w:r w:rsidRPr="002C662F">
        <w:rPr>
          <w:rFonts w:hint="eastAsia"/>
          <w:vertAlign w:val="subscript"/>
          <w:lang w:eastAsia="zh-CN"/>
        </w:rPr>
        <w:t>B</w:t>
      </w:r>
      <w:r w:rsidRPr="002C662F">
        <w:rPr>
          <w:rFonts w:hint="eastAsia"/>
          <w:lang w:eastAsia="zh-CN"/>
        </w:rPr>
        <w:t xml:space="preserve"> = </w:t>
      </w:r>
      <w:proofErr w:type="spellStart"/>
      <w:r w:rsidRPr="002C662F">
        <w:rPr>
          <w:rFonts w:hint="eastAsia"/>
          <w:lang w:eastAsia="zh-CN"/>
        </w:rPr>
        <w:t>F</w:t>
      </w:r>
      <w:r w:rsidRPr="002C662F">
        <w:rPr>
          <w:rFonts w:hint="eastAsia"/>
          <w:vertAlign w:val="subscript"/>
          <w:lang w:eastAsia="zh-CN"/>
        </w:rPr>
        <w:t>DL</w:t>
      </w:r>
      <w:proofErr w:type="gramStart"/>
      <w:r w:rsidRPr="002C662F">
        <w:rPr>
          <w:rFonts w:hint="eastAsia"/>
          <w:vertAlign w:val="subscript"/>
          <w:lang w:eastAsia="zh-CN"/>
        </w:rPr>
        <w:t>,high</w:t>
      </w:r>
      <w:proofErr w:type="gramEnd"/>
      <w:r w:rsidRPr="002C662F">
        <w:rPr>
          <w:rFonts w:hint="eastAsia"/>
          <w:lang w:eastAsia="zh-CN"/>
        </w:rPr>
        <w:t>-F</w:t>
      </w:r>
      <w:r w:rsidRPr="002C662F">
        <w:rPr>
          <w:rFonts w:hint="eastAsia"/>
          <w:vertAlign w:val="subscript"/>
          <w:lang w:eastAsia="zh-CN"/>
        </w:rPr>
        <w:t>DL,low</w:t>
      </w:r>
      <w:proofErr w:type="spellEnd"/>
      <w:r w:rsidR="00991AE5">
        <w:rPr>
          <w:rFonts w:hint="eastAsia"/>
          <w:lang w:eastAsia="zh-CN"/>
        </w:rPr>
        <w:t xml:space="preserve"> = 71-57 = 14GHz</w:t>
      </w:r>
      <w:r w:rsidR="008B449C">
        <w:rPr>
          <w:rFonts w:hint="eastAsia"/>
          <w:lang w:eastAsia="zh-CN"/>
        </w:rPr>
        <w:t xml:space="preserve">. </w:t>
      </w:r>
      <w:r w:rsidR="008B449C">
        <w:rPr>
          <w:rFonts w:hint="eastAsia"/>
          <w:lang w:eastAsia="zh-CN"/>
        </w:rPr>
        <w:t xml:space="preserve"> </w:t>
      </w:r>
      <w:r w:rsidR="008B449C">
        <w:rPr>
          <w:lang w:eastAsia="zh-CN"/>
        </w:rPr>
        <w:t>W</w:t>
      </w:r>
      <w:r w:rsidR="008B449C">
        <w:rPr>
          <w:rFonts w:hint="eastAsia"/>
          <w:lang w:eastAsia="zh-CN"/>
        </w:rPr>
        <w:t>hen frequency is o</w:t>
      </w:r>
      <w:r w:rsidR="00991AE5">
        <w:rPr>
          <w:rFonts w:hint="eastAsia"/>
          <w:lang w:eastAsia="zh-CN"/>
        </w:rPr>
        <w:t xml:space="preserve">ut of </w:t>
      </w:r>
      <w:r w:rsidR="008B449C">
        <w:rPr>
          <w:rFonts w:hint="eastAsia"/>
          <w:lang w:eastAsia="zh-CN"/>
        </w:rPr>
        <w:t>14GHz</w:t>
      </w:r>
      <w:r w:rsidR="009D1257">
        <w:rPr>
          <w:rFonts w:hint="eastAsia"/>
          <w:lang w:eastAsia="zh-CN"/>
        </w:rPr>
        <w:t xml:space="preserve">, it is </w:t>
      </w:r>
      <w:r w:rsidR="009D1257">
        <w:rPr>
          <w:lang w:eastAsia="zh-CN"/>
        </w:rPr>
        <w:t>spurious</w:t>
      </w:r>
      <w:r w:rsidR="009D1257">
        <w:rPr>
          <w:rFonts w:hint="eastAsia"/>
          <w:lang w:eastAsia="zh-CN"/>
        </w:rPr>
        <w:t xml:space="preserve"> </w:t>
      </w:r>
      <w:r w:rsidR="00A546D5">
        <w:rPr>
          <w:rFonts w:hint="eastAsia"/>
          <w:lang w:eastAsia="zh-CN"/>
        </w:rPr>
        <w:t xml:space="preserve">emission </w:t>
      </w:r>
      <w:r w:rsidR="009D1257">
        <w:rPr>
          <w:rFonts w:hint="eastAsia"/>
          <w:lang w:eastAsia="zh-CN"/>
        </w:rPr>
        <w:t xml:space="preserve">range. </w:t>
      </w:r>
      <w:r w:rsidR="009D1257">
        <w:rPr>
          <w:lang w:eastAsia="zh-CN"/>
        </w:rPr>
        <w:t>I</w:t>
      </w:r>
      <w:r w:rsidR="009D1257">
        <w:rPr>
          <w:rFonts w:hint="eastAsia"/>
          <w:lang w:eastAsia="zh-CN"/>
        </w:rPr>
        <w:t xml:space="preserve">t is reasonable to set </w:t>
      </w:r>
      <w:r w:rsidR="00CC0BF0" w:rsidRPr="00CC0BF0">
        <w:rPr>
          <w:lang w:eastAsia="zh-CN"/>
        </w:rPr>
        <w:t xml:space="preserve">upper bound of </w:t>
      </w:r>
      <w:proofErr w:type="spellStart"/>
      <w:r w:rsidR="00CC0BF0" w:rsidRPr="00CC0BF0">
        <w:rPr>
          <w:lang w:eastAsia="zh-CN"/>
        </w:rPr>
        <w:t>F</w:t>
      </w:r>
      <w:r w:rsidR="00CC0BF0" w:rsidRPr="00400CF3">
        <w:rPr>
          <w:vertAlign w:val="subscript"/>
          <w:lang w:eastAsia="zh-CN"/>
        </w:rPr>
        <w:t>DL</w:t>
      </w:r>
      <w:proofErr w:type="gramStart"/>
      <w:r w:rsidR="00CC0BF0" w:rsidRPr="00400CF3">
        <w:rPr>
          <w:vertAlign w:val="subscript"/>
          <w:lang w:eastAsia="zh-CN"/>
        </w:rPr>
        <w:t>,high</w:t>
      </w:r>
      <w:proofErr w:type="spellEnd"/>
      <w:proofErr w:type="gramEnd"/>
      <w:r w:rsidR="00CC0BF0" w:rsidRPr="00CC0BF0">
        <w:rPr>
          <w:lang w:eastAsia="zh-CN"/>
        </w:rPr>
        <w:t xml:space="preserve"> – </w:t>
      </w:r>
      <w:proofErr w:type="spellStart"/>
      <w:r w:rsidR="00CC0BF0" w:rsidRPr="00CC0BF0">
        <w:rPr>
          <w:lang w:eastAsia="zh-CN"/>
        </w:rPr>
        <w:t>F</w:t>
      </w:r>
      <w:r w:rsidR="00CC0BF0" w:rsidRPr="00400CF3">
        <w:rPr>
          <w:vertAlign w:val="subscript"/>
          <w:lang w:eastAsia="zh-CN"/>
        </w:rPr>
        <w:t>DL,low</w:t>
      </w:r>
      <w:proofErr w:type="spellEnd"/>
      <w:r w:rsidR="00CC0BF0">
        <w:rPr>
          <w:rFonts w:hint="eastAsia"/>
          <w:lang w:eastAsia="zh-CN"/>
        </w:rPr>
        <w:t xml:space="preserve"> to 14GHz</w:t>
      </w:r>
    </w:p>
    <w:p w:rsidR="00991AE5" w:rsidRDefault="00991AE5" w:rsidP="00FC4EF4">
      <w:pPr>
        <w:jc w:val="both"/>
        <w:rPr>
          <w:lang w:eastAsia="zh-CN"/>
        </w:rPr>
      </w:pPr>
    </w:p>
    <w:p w:rsidR="00CC0BF0" w:rsidRPr="00400CF3" w:rsidRDefault="00CC0BF0" w:rsidP="00FC4EF4">
      <w:pPr>
        <w:jc w:val="both"/>
        <w:rPr>
          <w:b/>
          <w:lang w:eastAsia="zh-CN"/>
        </w:rPr>
      </w:pPr>
      <w:r w:rsidRPr="00400CF3">
        <w:rPr>
          <w:rFonts w:hint="eastAsia"/>
          <w:b/>
          <w:lang w:eastAsia="zh-CN"/>
        </w:rPr>
        <w:t>Proposal 2: To specify</w:t>
      </w:r>
      <w:r w:rsidR="00F24581" w:rsidRPr="00400CF3">
        <w:rPr>
          <w:rFonts w:hint="eastAsia"/>
          <w:b/>
          <w:lang w:eastAsia="zh-CN"/>
        </w:rPr>
        <w:t xml:space="preserve"> </w:t>
      </w:r>
      <w:r w:rsidR="007623B8" w:rsidRPr="00400CF3">
        <w:rPr>
          <w:b/>
          <w:lang w:eastAsia="zh-CN"/>
        </w:rPr>
        <w:t>4000 MHz &lt;</w:t>
      </w:r>
      <w:r w:rsidR="007623B8" w:rsidRPr="00400CF3">
        <w:rPr>
          <w:rFonts w:ascii="等线" w:eastAsia="等线" w:hAnsi="等线" w:cs="Arial" w:hint="eastAsia"/>
          <w:b/>
          <w:lang w:eastAsia="zh-CN"/>
        </w:rPr>
        <w:t xml:space="preserve"> </w:t>
      </w:r>
      <w:proofErr w:type="spellStart"/>
      <w:r w:rsidR="007623B8" w:rsidRPr="00400CF3">
        <w:rPr>
          <w:rFonts w:cs="Arial"/>
          <w:b/>
        </w:rPr>
        <w:t>F</w:t>
      </w:r>
      <w:r w:rsidR="007623B8" w:rsidRPr="00400CF3">
        <w:rPr>
          <w:rFonts w:cs="Arial"/>
          <w:b/>
          <w:vertAlign w:val="subscript"/>
        </w:rPr>
        <w:t>UL_high</w:t>
      </w:r>
      <w:proofErr w:type="spellEnd"/>
      <w:r w:rsidR="007623B8" w:rsidRPr="00400CF3">
        <w:rPr>
          <w:b/>
        </w:rPr>
        <w:t xml:space="preserve"> – </w:t>
      </w:r>
      <w:proofErr w:type="spellStart"/>
      <w:r w:rsidR="007623B8" w:rsidRPr="00400CF3">
        <w:rPr>
          <w:rFonts w:cs="Arial"/>
          <w:b/>
        </w:rPr>
        <w:t>F</w:t>
      </w:r>
      <w:r w:rsidR="007623B8" w:rsidRPr="00400CF3">
        <w:rPr>
          <w:rFonts w:cs="Arial"/>
          <w:b/>
          <w:vertAlign w:val="subscript"/>
        </w:rPr>
        <w:t>UL_low</w:t>
      </w:r>
      <w:proofErr w:type="spellEnd"/>
      <w:r w:rsidR="007623B8" w:rsidRPr="00400CF3">
        <w:rPr>
          <w:b/>
        </w:rPr>
        <w:t xml:space="preserve"> </w:t>
      </w:r>
      <w:r w:rsidR="007623B8" w:rsidRPr="00400CF3">
        <w:rPr>
          <w:rFonts w:hint="eastAsia"/>
          <w:b/>
        </w:rPr>
        <w:t>≤</w:t>
      </w:r>
      <w:r w:rsidR="00F24581" w:rsidRPr="00400CF3">
        <w:rPr>
          <w:rFonts w:hint="eastAsia"/>
          <w:b/>
          <w:lang w:eastAsia="zh-CN"/>
        </w:rPr>
        <w:t>14000</w:t>
      </w:r>
      <w:r w:rsidR="007623B8" w:rsidRPr="00400CF3">
        <w:rPr>
          <w:b/>
        </w:rPr>
        <w:t xml:space="preserve"> </w:t>
      </w:r>
      <w:proofErr w:type="spellStart"/>
      <w:r w:rsidR="007623B8" w:rsidRPr="00400CF3">
        <w:rPr>
          <w:b/>
        </w:rPr>
        <w:t>MHz</w:t>
      </w:r>
      <w:r w:rsidR="00400CF3">
        <w:rPr>
          <w:rFonts w:hint="eastAsia"/>
          <w:b/>
          <w:lang w:eastAsia="zh-CN"/>
        </w:rPr>
        <w:t>.</w:t>
      </w:r>
      <w:proofErr w:type="spellEnd"/>
    </w:p>
    <w:p w:rsidR="00AA6CF1" w:rsidRDefault="00AA6CF1" w:rsidP="00C31073">
      <w:pPr>
        <w:jc w:val="both"/>
        <w:rPr>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826AEE" w:rsidRDefault="0071184C" w:rsidP="00C31073">
      <w:pPr>
        <w:jc w:val="both"/>
        <w:rPr>
          <w:lang w:val="en-US" w:eastAsia="zh-CN"/>
        </w:rPr>
      </w:pPr>
      <w:r w:rsidRPr="00DD6BD0">
        <w:rPr>
          <w:lang w:val="en-US" w:eastAsia="zh-CN"/>
        </w:rPr>
        <w:t xml:space="preserve">This contribution provides analysis on BS </w:t>
      </w:r>
      <w:r w:rsidRPr="00DD6BD0">
        <w:rPr>
          <w:rFonts w:hint="eastAsia"/>
          <w:lang w:val="en-US" w:eastAsia="zh-CN"/>
        </w:rPr>
        <w:t>T</w:t>
      </w:r>
      <w:r w:rsidRPr="00DD6BD0">
        <w:rPr>
          <w:lang w:val="en-US" w:eastAsia="zh-CN"/>
        </w:rPr>
        <w:t>X RF requirements for 52.6-71GHz</w:t>
      </w:r>
      <w:r w:rsidRPr="00282FE4">
        <w:rPr>
          <w:lang w:val="en-US" w:eastAsia="zh-CN"/>
        </w:rPr>
        <w:t>. The following proposals and observations are concluded as follows:</w:t>
      </w:r>
    </w:p>
    <w:p w:rsidR="00400CF3" w:rsidRPr="007376F8" w:rsidRDefault="00400CF3" w:rsidP="00400CF3">
      <w:pPr>
        <w:jc w:val="both"/>
        <w:rPr>
          <w:b/>
          <w:lang w:val="en-US" w:eastAsia="zh-CN"/>
        </w:rPr>
      </w:pPr>
      <w:r w:rsidRPr="00E22ED7">
        <w:rPr>
          <w:rFonts w:hint="eastAsia"/>
          <w:b/>
          <w:lang w:val="en-US" w:eastAsia="zh-CN"/>
        </w:rPr>
        <w:t>Proposal 1</w:t>
      </w:r>
      <w:r w:rsidRPr="000F0840">
        <w:rPr>
          <w:rFonts w:hint="eastAsia"/>
          <w:b/>
          <w:lang w:val="en-US" w:eastAsia="zh-CN"/>
        </w:rPr>
        <w:t>: For MIMO TAE</w:t>
      </w:r>
      <w:r w:rsidRPr="000F0840">
        <w:rPr>
          <w:rFonts w:hint="eastAsia"/>
          <w:b/>
          <w:lang w:val="en-US" w:eastAsia="zh-CN"/>
        </w:rPr>
        <w:t>，</w:t>
      </w:r>
      <w:r w:rsidRPr="000F0840">
        <w:rPr>
          <w:rFonts w:hint="eastAsia"/>
          <w:b/>
          <w:lang w:val="en-US" w:eastAsia="zh-CN"/>
        </w:rPr>
        <w:t>to adopt</w:t>
      </w:r>
      <w:r w:rsidRPr="000F0840">
        <w:rPr>
          <w:rFonts w:eastAsiaTheme="minorEastAsia"/>
          <w:b/>
          <w:iCs/>
          <w:lang w:eastAsia="zh-CN"/>
        </w:rPr>
        <w:t xml:space="preserve"> 32.5 ns for 480 kHz</w:t>
      </w:r>
      <w:r w:rsidR="003C39F7">
        <w:rPr>
          <w:rFonts w:eastAsiaTheme="minorEastAsia" w:hint="eastAsia"/>
          <w:b/>
          <w:iCs/>
          <w:lang w:eastAsia="zh-CN"/>
        </w:rPr>
        <w:t xml:space="preserve"> </w:t>
      </w:r>
      <w:r w:rsidR="003C39F7">
        <w:rPr>
          <w:rFonts w:eastAsiaTheme="minorEastAsia"/>
          <w:b/>
          <w:iCs/>
          <w:lang w:eastAsia="zh-CN"/>
        </w:rPr>
        <w:t>and</w:t>
      </w:r>
      <w:r w:rsidR="003C39F7">
        <w:rPr>
          <w:rFonts w:eastAsiaTheme="minorEastAsia" w:hint="eastAsia"/>
          <w:b/>
          <w:iCs/>
          <w:lang w:eastAsia="zh-CN"/>
        </w:rPr>
        <w:t xml:space="preserve"> </w:t>
      </w:r>
      <w:r w:rsidRPr="000F0840">
        <w:rPr>
          <w:rFonts w:eastAsiaTheme="minorEastAsia"/>
          <w:b/>
          <w:iCs/>
          <w:lang w:eastAsia="zh-CN"/>
        </w:rPr>
        <w:t>16.25 ns for 960kHz SCS</w:t>
      </w:r>
      <w:r w:rsidR="00407447">
        <w:rPr>
          <w:rFonts w:eastAsiaTheme="minorEastAsia" w:hint="eastAsia"/>
          <w:b/>
          <w:iCs/>
          <w:lang w:eastAsia="zh-CN"/>
        </w:rPr>
        <w:t>(</w:t>
      </w:r>
      <w:r w:rsidR="00407447" w:rsidRPr="000F0840">
        <w:rPr>
          <w:rFonts w:hint="eastAsia"/>
          <w:b/>
          <w:lang w:val="en-US" w:eastAsia="zh-CN"/>
        </w:rPr>
        <w:t>Option 2</w:t>
      </w:r>
      <w:r w:rsidR="00407447">
        <w:rPr>
          <w:rFonts w:hint="eastAsia"/>
          <w:b/>
          <w:lang w:val="en-US" w:eastAsia="zh-CN"/>
        </w:rPr>
        <w:t>)</w:t>
      </w:r>
      <w:r w:rsidRPr="00E22ED7">
        <w:rPr>
          <w:rFonts w:hint="eastAsia"/>
          <w:b/>
          <w:lang w:val="en-US" w:eastAsia="zh-CN"/>
        </w:rPr>
        <w:t xml:space="preserve">. </w:t>
      </w:r>
    </w:p>
    <w:p w:rsidR="00400CF3" w:rsidRPr="00400CF3" w:rsidRDefault="00400CF3" w:rsidP="00400CF3">
      <w:pPr>
        <w:jc w:val="both"/>
        <w:rPr>
          <w:b/>
          <w:lang w:eastAsia="zh-CN"/>
        </w:rPr>
      </w:pPr>
      <w:r w:rsidRPr="00400CF3">
        <w:rPr>
          <w:rFonts w:hint="eastAsia"/>
          <w:b/>
          <w:lang w:eastAsia="zh-CN"/>
        </w:rPr>
        <w:t xml:space="preserve">Proposal 2: To specify </w:t>
      </w:r>
      <w:r w:rsidRPr="00400CF3">
        <w:rPr>
          <w:b/>
          <w:lang w:eastAsia="zh-CN"/>
        </w:rPr>
        <w:t>4000 MHz &lt;</w:t>
      </w:r>
      <w:r w:rsidRPr="00400CF3">
        <w:rPr>
          <w:rFonts w:ascii="等线" w:eastAsia="等线" w:hAnsi="等线" w:cs="Arial" w:hint="eastAsia"/>
          <w:b/>
          <w:lang w:eastAsia="zh-CN"/>
        </w:rPr>
        <w:t xml:space="preserve"> </w:t>
      </w:r>
      <w:proofErr w:type="spellStart"/>
      <w:r w:rsidRPr="00400CF3">
        <w:rPr>
          <w:rFonts w:cs="Arial"/>
          <w:b/>
        </w:rPr>
        <w:t>F</w:t>
      </w:r>
      <w:r w:rsidRPr="00400CF3">
        <w:rPr>
          <w:rFonts w:cs="Arial"/>
          <w:b/>
          <w:vertAlign w:val="subscript"/>
        </w:rPr>
        <w:t>UL_high</w:t>
      </w:r>
      <w:proofErr w:type="spellEnd"/>
      <w:r w:rsidRPr="00400CF3">
        <w:rPr>
          <w:b/>
        </w:rPr>
        <w:t xml:space="preserve"> – </w:t>
      </w:r>
      <w:proofErr w:type="spellStart"/>
      <w:r w:rsidRPr="00400CF3">
        <w:rPr>
          <w:rFonts w:cs="Arial"/>
          <w:b/>
        </w:rPr>
        <w:t>F</w:t>
      </w:r>
      <w:r w:rsidRPr="00400CF3">
        <w:rPr>
          <w:rFonts w:cs="Arial"/>
          <w:b/>
          <w:vertAlign w:val="subscript"/>
        </w:rPr>
        <w:t>UL_low</w:t>
      </w:r>
      <w:proofErr w:type="spellEnd"/>
      <w:r w:rsidRPr="00400CF3">
        <w:rPr>
          <w:b/>
        </w:rPr>
        <w:t xml:space="preserve"> </w:t>
      </w:r>
      <w:r w:rsidRPr="00400CF3">
        <w:rPr>
          <w:rFonts w:hint="eastAsia"/>
          <w:b/>
        </w:rPr>
        <w:t>≤</w:t>
      </w:r>
      <w:r w:rsidRPr="00400CF3">
        <w:rPr>
          <w:rFonts w:hint="eastAsia"/>
          <w:b/>
          <w:lang w:eastAsia="zh-CN"/>
        </w:rPr>
        <w:t>14000</w:t>
      </w:r>
      <w:r w:rsidRPr="00400CF3">
        <w:rPr>
          <w:b/>
        </w:rPr>
        <w:t xml:space="preserve"> </w:t>
      </w:r>
      <w:proofErr w:type="spellStart"/>
      <w:r w:rsidRPr="00400CF3">
        <w:rPr>
          <w:b/>
        </w:rPr>
        <w:t>MHz</w:t>
      </w:r>
      <w:r>
        <w:rPr>
          <w:rFonts w:hint="eastAsia"/>
          <w:b/>
          <w:lang w:eastAsia="zh-CN"/>
        </w:rPr>
        <w:t>.</w:t>
      </w:r>
      <w:proofErr w:type="spellEnd"/>
    </w:p>
    <w:p w:rsidR="00261795" w:rsidRPr="00306D6F" w:rsidRDefault="00261795" w:rsidP="00C31073">
      <w:pPr>
        <w:jc w:val="both"/>
        <w:rPr>
          <w:lang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792406" w:rsidRDefault="00792406" w:rsidP="00792406">
      <w:pPr>
        <w:numPr>
          <w:ilvl w:val="0"/>
          <w:numId w:val="5"/>
        </w:numPr>
        <w:jc w:val="both"/>
        <w:rPr>
          <w:lang w:eastAsia="zh-CN"/>
        </w:rPr>
      </w:pPr>
      <w:r w:rsidRPr="00792406">
        <w:rPr>
          <w:lang w:eastAsia="zh-CN"/>
        </w:rPr>
        <w:t xml:space="preserve">R4-2203016, WF on BS RF </w:t>
      </w:r>
      <w:proofErr w:type="spellStart"/>
      <w:r w:rsidRPr="00792406">
        <w:rPr>
          <w:lang w:eastAsia="zh-CN"/>
        </w:rPr>
        <w:t>Tx</w:t>
      </w:r>
      <w:proofErr w:type="spellEnd"/>
      <w:r w:rsidRPr="00792406">
        <w:rPr>
          <w:lang w:eastAsia="zh-CN"/>
        </w:rPr>
        <w:t xml:space="preserve"> requirements, Nokia, Nokia Shanghai Bell, RAN4#101-bis-e</w:t>
      </w:r>
    </w:p>
    <w:p w:rsidR="007F1CB2" w:rsidRDefault="00E25A8E" w:rsidP="00E25A8E">
      <w:pPr>
        <w:numPr>
          <w:ilvl w:val="0"/>
          <w:numId w:val="5"/>
        </w:numPr>
        <w:jc w:val="both"/>
        <w:rPr>
          <w:lang w:eastAsia="zh-CN"/>
        </w:rPr>
      </w:pPr>
      <w:r w:rsidRPr="00E25A8E">
        <w:rPr>
          <w:lang w:eastAsia="zh-CN"/>
        </w:rPr>
        <w:t>Recommendation ITU-R M.2003-2, “Multiple Gigabit Wireless Syste</w:t>
      </w:r>
      <w:bookmarkStart w:id="2" w:name="_GoBack"/>
      <w:bookmarkEnd w:id="2"/>
      <w:r w:rsidRPr="00E25A8E">
        <w:rPr>
          <w:lang w:eastAsia="zh-CN"/>
        </w:rPr>
        <w:t>ms in frequencies around 60 GHz”, ITU-R</w:t>
      </w:r>
    </w:p>
    <w:p w:rsidR="001369DB" w:rsidRDefault="001369DB" w:rsidP="001369DB">
      <w:pPr>
        <w:numPr>
          <w:ilvl w:val="0"/>
          <w:numId w:val="5"/>
        </w:numPr>
        <w:jc w:val="both"/>
        <w:rPr>
          <w:lang w:eastAsia="zh-CN"/>
        </w:rPr>
      </w:pPr>
      <w:r w:rsidRPr="001369DB">
        <w:rPr>
          <w:lang w:eastAsia="zh-CN"/>
        </w:rPr>
        <w:t>ERC Recommendation 74-01, unwanted emissions in the spurious domain, ECC</w:t>
      </w:r>
    </w:p>
    <w:p w:rsidR="00AB53C6" w:rsidRPr="002C662F" w:rsidRDefault="00AB53C6" w:rsidP="003B4D3E"/>
    <w:p w:rsidR="00E263DF" w:rsidRPr="00261795" w:rsidRDefault="00E263DF" w:rsidP="00E263DF">
      <w:pPr>
        <w:pStyle w:val="10"/>
        <w:numPr>
          <w:ilvl w:val="0"/>
          <w:numId w:val="4"/>
        </w:numPr>
        <w:ind w:left="0" w:firstLine="0"/>
        <w:jc w:val="both"/>
        <w:rPr>
          <w:sz w:val="28"/>
          <w:szCs w:val="28"/>
        </w:rPr>
      </w:pPr>
      <w:r w:rsidRPr="00261795">
        <w:rPr>
          <w:sz w:val="28"/>
          <w:szCs w:val="28"/>
        </w:rPr>
        <w:t>Annex</w:t>
      </w:r>
    </w:p>
    <w:p w:rsidR="00CC2A3D" w:rsidRPr="00DB6B39" w:rsidRDefault="00CC2A3D" w:rsidP="00354B45">
      <w:pPr>
        <w:overflowPunct w:val="0"/>
        <w:autoSpaceDE w:val="0"/>
        <w:autoSpaceDN w:val="0"/>
        <w:adjustRightInd w:val="0"/>
        <w:textAlignment w:val="baseline"/>
        <w:rPr>
          <w:lang w:eastAsia="zh-CN"/>
        </w:rPr>
      </w:pPr>
      <w:r w:rsidRPr="00DD6BD0">
        <w:rPr>
          <w:rFonts w:hint="eastAsia"/>
          <w:lang w:eastAsia="zh-CN"/>
        </w:rPr>
        <w:t>The link level simu</w:t>
      </w:r>
      <w:r w:rsidRPr="00282FE4">
        <w:rPr>
          <w:rFonts w:hint="eastAsia"/>
          <w:lang w:eastAsia="zh-CN"/>
        </w:rPr>
        <w:t>lation assumptions for TAE are shown in Table</w:t>
      </w:r>
      <w:r w:rsidRPr="00B3029A">
        <w:rPr>
          <w:rFonts w:hint="eastAsia"/>
          <w:lang w:eastAsia="zh-CN"/>
        </w:rPr>
        <w:t xml:space="preserve"> A5-1.</w:t>
      </w:r>
    </w:p>
    <w:p w:rsidR="00354B45" w:rsidRPr="002C662F" w:rsidRDefault="00354B45" w:rsidP="00354B45">
      <w:pPr>
        <w:jc w:val="center"/>
        <w:rPr>
          <w:lang w:eastAsia="zh-CN"/>
        </w:rPr>
      </w:pPr>
      <w:r w:rsidRPr="002C662F">
        <w:rPr>
          <w:rFonts w:ascii="Arial" w:hAnsi="Arial" w:cs="Arial"/>
          <w:b/>
          <w:lang w:eastAsia="zh-CN"/>
        </w:rPr>
        <w:t>Table</w:t>
      </w:r>
      <w:r w:rsidR="00CC2A3D" w:rsidRPr="002C662F">
        <w:rPr>
          <w:rFonts w:ascii="Arial" w:hAnsi="Arial" w:cs="Arial" w:hint="eastAsia"/>
          <w:b/>
          <w:lang w:eastAsia="zh-CN"/>
        </w:rPr>
        <w:t xml:space="preserve"> A5</w:t>
      </w:r>
      <w:r w:rsidRPr="002C662F">
        <w:rPr>
          <w:rFonts w:ascii="Arial" w:hAnsi="Arial" w:cs="Arial"/>
          <w:b/>
          <w:lang w:eastAsia="zh-CN"/>
        </w:rPr>
        <w:t>-1 link level simulation assumptions</w:t>
      </w:r>
    </w:p>
    <w:tbl>
      <w:tblPr>
        <w:tblW w:w="9757" w:type="dxa"/>
        <w:tblCellMar>
          <w:left w:w="0" w:type="dxa"/>
          <w:right w:w="0" w:type="dxa"/>
        </w:tblCellMar>
        <w:tblLook w:val="04A0" w:firstRow="1" w:lastRow="0" w:firstColumn="1" w:lastColumn="0" w:noHBand="0" w:noVBand="1"/>
      </w:tblPr>
      <w:tblGrid>
        <w:gridCol w:w="3065"/>
        <w:gridCol w:w="6692"/>
      </w:tblGrid>
      <w:tr w:rsidR="00354B45" w:rsidRPr="002C662F" w:rsidTr="00D43151">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Parameter</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 xml:space="preserve">Value </w:t>
            </w:r>
          </w:p>
        </w:tc>
      </w:tr>
      <w:tr w:rsidR="00354B45" w:rsidRPr="002C662F" w:rsidTr="00D43151">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Carrier frequency</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60GHz</w:t>
            </w:r>
          </w:p>
        </w:tc>
      </w:tr>
      <w:tr w:rsidR="00354B45" w:rsidRPr="002C662F" w:rsidTr="00D43151">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CBW</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 xml:space="preserve">400MHz </w:t>
            </w:r>
          </w:p>
        </w:tc>
      </w:tr>
      <w:tr w:rsidR="00354B45" w:rsidRPr="002C662F" w:rsidTr="00D43151">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SCS</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6E44C1" w:rsidP="00B0597F">
            <w:r>
              <w:rPr>
                <w:rFonts w:hint="eastAsia"/>
                <w:lang w:eastAsia="zh-CN"/>
              </w:rPr>
              <w:t xml:space="preserve">480kHz, </w:t>
            </w:r>
            <w:r w:rsidR="00354B45" w:rsidRPr="002C662F">
              <w:t>960kHz</w:t>
            </w:r>
          </w:p>
        </w:tc>
      </w:tr>
      <w:tr w:rsidR="00354B45" w:rsidRPr="002C662F" w:rsidTr="00D43151">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Allocated RBs</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Full allocation</w:t>
            </w:r>
          </w:p>
        </w:tc>
      </w:tr>
      <w:tr w:rsidR="00354B45" w:rsidRPr="002C662F" w:rsidTr="00B0597F">
        <w:trPr>
          <w:trHeight w:val="501"/>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Propagation</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5B1D59">
            <w:r w:rsidRPr="002C662F">
              <w:t xml:space="preserve">TDL-A  </w:t>
            </w:r>
            <w:r w:rsidR="005B1D59">
              <w:rPr>
                <w:rFonts w:hint="eastAsia"/>
                <w:lang w:eastAsia="zh-CN"/>
              </w:rPr>
              <w:t>5</w:t>
            </w:r>
            <w:r w:rsidR="005B1D59" w:rsidRPr="002C662F">
              <w:t xml:space="preserve">ns </w:t>
            </w:r>
            <w:r w:rsidRPr="002C662F">
              <w:t>delay spread, Maximum Doppler frequency: 5Hz</w:t>
            </w:r>
          </w:p>
        </w:tc>
      </w:tr>
      <w:tr w:rsidR="00354B45" w:rsidRPr="002C662F" w:rsidTr="00A53D54">
        <w:trPr>
          <w:trHeight w:val="421"/>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MCS</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A53D54">
            <w:r w:rsidRPr="002C662F">
              <w:t xml:space="preserve">MCS </w:t>
            </w:r>
            <w:r w:rsidR="00A53D54" w:rsidRPr="002C662F">
              <w:rPr>
                <w:rFonts w:hint="eastAsia"/>
                <w:lang w:eastAsia="zh-CN"/>
              </w:rPr>
              <w:t>16</w:t>
            </w:r>
            <w:r w:rsidR="00A53D54" w:rsidRPr="002C662F">
              <w:t xml:space="preserve"> </w:t>
            </w:r>
            <w:r w:rsidRPr="002C662F">
              <w:t xml:space="preserve">in </w:t>
            </w:r>
            <w:r w:rsidR="00A53D54" w:rsidRPr="002C662F">
              <w:rPr>
                <w:rFonts w:hint="eastAsia"/>
                <w:lang w:eastAsia="zh-CN"/>
              </w:rPr>
              <w:t xml:space="preserve">64QAM table of </w:t>
            </w:r>
            <w:r w:rsidRPr="002C662F">
              <w:t xml:space="preserve">TS 38.214 </w:t>
            </w:r>
          </w:p>
        </w:tc>
      </w:tr>
      <w:tr w:rsidR="00354B45" w:rsidRPr="002C662F" w:rsidTr="00D43151">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lastRenderedPageBreak/>
              <w:t>Pre</w:t>
            </w:r>
            <w:r w:rsidR="00A53D54" w:rsidRPr="002C662F">
              <w:rPr>
                <w:rFonts w:hint="eastAsia"/>
                <w:lang w:eastAsia="zh-CN"/>
              </w:rPr>
              <w:t>-</w:t>
            </w:r>
            <w:r w:rsidRPr="002C662F">
              <w:t>coding</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B0597F" w:rsidP="00B0597F">
            <w:r w:rsidRPr="002C662F">
              <w:t xml:space="preserve">Fixed </w:t>
            </w:r>
            <w:r w:rsidR="00354B45" w:rsidRPr="002C662F">
              <w:t>PMI</w:t>
            </w:r>
          </w:p>
        </w:tc>
      </w:tr>
      <w:tr w:rsidR="00354B45" w:rsidRPr="002C662F" w:rsidTr="00D43151">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 xml:space="preserve">Symbol type </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 xml:space="preserve">CP-OFDM </w:t>
            </w:r>
          </w:p>
        </w:tc>
      </w:tr>
      <w:tr w:rsidR="00354B45" w:rsidRPr="002C662F" w:rsidTr="00D43151">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 xml:space="preserve">HARQ </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NO</w:t>
            </w:r>
          </w:p>
        </w:tc>
      </w:tr>
      <w:tr w:rsidR="00354B45" w:rsidRPr="002C662F" w:rsidTr="00B0597F">
        <w:trPr>
          <w:trHeight w:val="255"/>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4B45" w:rsidRPr="002C662F" w:rsidRDefault="00354B45" w:rsidP="00B0597F">
            <w:r w:rsidRPr="002C662F">
              <w:t>RANK</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4B45" w:rsidRPr="002C662F" w:rsidRDefault="00354B45" w:rsidP="00B0597F">
            <w:r w:rsidRPr="002C662F">
              <w:t>2</w:t>
            </w:r>
          </w:p>
        </w:tc>
      </w:tr>
      <w:tr w:rsidR="00354B45" w:rsidRPr="002C662F" w:rsidTr="00B0597F">
        <w:trPr>
          <w:trHeight w:val="360"/>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54B45" w:rsidRPr="002C662F" w:rsidRDefault="00354B45" w:rsidP="00B0597F">
            <w:r w:rsidRPr="002C662F">
              <w:t>BS antenna configuration</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54B45" w:rsidRPr="002C662F" w:rsidRDefault="00354B45" w:rsidP="00B0597F">
            <w:r w:rsidRPr="002C662F">
              <w:t>2</w:t>
            </w:r>
          </w:p>
        </w:tc>
      </w:tr>
      <w:tr w:rsidR="00354B45" w:rsidRPr="002C662F" w:rsidTr="00BE37DD">
        <w:trPr>
          <w:trHeight w:val="266"/>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54B45" w:rsidRPr="002C662F" w:rsidRDefault="00354B45" w:rsidP="00B0597F">
            <w:r w:rsidRPr="002C662F">
              <w:t>UE antenna configuration</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54B45" w:rsidRPr="002C662F" w:rsidRDefault="00354B45" w:rsidP="00B0597F">
            <w:r w:rsidRPr="002C662F">
              <w:t>2</w:t>
            </w:r>
          </w:p>
        </w:tc>
      </w:tr>
      <w:tr w:rsidR="00354B45" w:rsidRPr="002C662F" w:rsidTr="00D43151">
        <w:trPr>
          <w:trHeight w:val="471"/>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54B45" w:rsidRPr="002C662F" w:rsidRDefault="00354B45" w:rsidP="00B0597F">
            <w:r w:rsidRPr="002C662F">
              <w:t>Antenna correlation (</w:t>
            </w:r>
            <w:proofErr w:type="spellStart"/>
            <w:r w:rsidRPr="002C662F">
              <w:t>Tx</w:t>
            </w:r>
            <w:proofErr w:type="spellEnd"/>
            <w:r w:rsidRPr="002C662F">
              <w:t xml:space="preserve"> and Rx)</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354B45" w:rsidRPr="002C662F" w:rsidRDefault="00354B45" w:rsidP="00B0597F">
            <w:r w:rsidRPr="002C662F">
              <w:t>Low correlation</w:t>
            </w:r>
          </w:p>
        </w:tc>
      </w:tr>
      <w:tr w:rsidR="00354B45" w:rsidRPr="002C662F" w:rsidTr="00D43151">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 xml:space="preserve">Channel estimation </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 xml:space="preserve">Practical </w:t>
            </w:r>
          </w:p>
        </w:tc>
      </w:tr>
      <w:tr w:rsidR="00354B45" w:rsidRPr="002C662F" w:rsidTr="00D43151">
        <w:trPr>
          <w:trHeight w:val="243"/>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Receiver type</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88" w:type="dxa"/>
              <w:bottom w:w="0" w:type="dxa"/>
              <w:right w:w="88" w:type="dxa"/>
            </w:tcMar>
            <w:vAlign w:val="center"/>
            <w:hideMark/>
          </w:tcPr>
          <w:p w:rsidR="00354B45" w:rsidRPr="002C662F" w:rsidRDefault="00354B45" w:rsidP="00B0597F">
            <w:r w:rsidRPr="002C662F">
              <w:t>MMSE</w:t>
            </w:r>
          </w:p>
        </w:tc>
      </w:tr>
      <w:tr w:rsidR="00354B45" w:rsidRPr="002C662F" w:rsidTr="00D43151">
        <w:trPr>
          <w:trHeight w:val="236"/>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4B45" w:rsidRPr="002C662F" w:rsidRDefault="00354B45" w:rsidP="00B0597F">
            <w:r w:rsidRPr="002C662F">
              <w:t>PDSCH configuration</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4B45" w:rsidRPr="002C662F" w:rsidRDefault="00354B45" w:rsidP="00B0597F">
            <w:r w:rsidRPr="002C662F">
              <w:t xml:space="preserve">Type A mapping, Start symbol 0, Duration 14 (for D slots) </w:t>
            </w:r>
          </w:p>
        </w:tc>
      </w:tr>
      <w:tr w:rsidR="00354B45" w:rsidRPr="002C662F" w:rsidTr="00D43151">
        <w:trPr>
          <w:trHeight w:val="236"/>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4B45" w:rsidRPr="002C662F" w:rsidRDefault="00354B45" w:rsidP="00B0597F">
            <w:r w:rsidRPr="002C662F">
              <w:t>DMRS configuration</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54B45" w:rsidRPr="002C662F" w:rsidRDefault="00354B45" w:rsidP="00B0597F">
            <w:r w:rsidRPr="002C662F">
              <w:t>Type 1, Single symbol, 1 additional DMRS</w:t>
            </w:r>
          </w:p>
        </w:tc>
      </w:tr>
      <w:tr w:rsidR="00B54C53" w:rsidRPr="002C662F" w:rsidTr="00D43151">
        <w:trPr>
          <w:trHeight w:val="236"/>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54C53" w:rsidRPr="002C662F" w:rsidRDefault="00B54C53" w:rsidP="00B0597F">
            <w:r w:rsidRPr="002C662F">
              <w:t xml:space="preserve">PTRS configuration </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54C53" w:rsidRPr="002C662F" w:rsidRDefault="00B54C53" w:rsidP="00B0597F">
            <w:r w:rsidRPr="002C662F">
              <w:t>NO</w:t>
            </w:r>
          </w:p>
        </w:tc>
      </w:tr>
      <w:tr w:rsidR="00B54C53" w:rsidRPr="002C662F" w:rsidTr="00D43151">
        <w:trPr>
          <w:trHeight w:val="236"/>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54C53" w:rsidRPr="002C662F" w:rsidRDefault="00B54C53" w:rsidP="00B0597F">
            <w:r w:rsidRPr="002C662F">
              <w:t>PN model</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54C53" w:rsidRPr="002C662F" w:rsidRDefault="00B54C53" w:rsidP="00B0597F">
            <w:r w:rsidRPr="002C662F">
              <w:t>NO</w:t>
            </w:r>
          </w:p>
        </w:tc>
      </w:tr>
      <w:tr w:rsidR="00B54C53" w:rsidRPr="002C662F" w:rsidTr="00D43151">
        <w:trPr>
          <w:trHeight w:val="236"/>
        </w:trPr>
        <w:tc>
          <w:tcPr>
            <w:tcW w:w="30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54C53" w:rsidRPr="002C662F" w:rsidRDefault="00B54C53" w:rsidP="00B0597F">
            <w:r w:rsidRPr="002C662F">
              <w:t>PN compensation</w:t>
            </w:r>
          </w:p>
        </w:tc>
        <w:tc>
          <w:tcPr>
            <w:tcW w:w="66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54C53" w:rsidRPr="002C662F" w:rsidRDefault="00B54C53" w:rsidP="00B0597F">
            <w:r w:rsidRPr="002C662F">
              <w:t>NO</w:t>
            </w:r>
          </w:p>
        </w:tc>
      </w:tr>
    </w:tbl>
    <w:p w:rsidR="00A95DE2" w:rsidRPr="002C662F" w:rsidRDefault="00A95DE2" w:rsidP="003841AD">
      <w:pPr>
        <w:jc w:val="both"/>
        <w:rPr>
          <w:lang w:eastAsia="zh-CN"/>
        </w:rPr>
      </w:pPr>
    </w:p>
    <w:sectPr w:rsidR="00A95DE2" w:rsidRPr="002C662F" w:rsidSect="00E218D4">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5A65" w:rsidRDefault="00295A65">
      <w:r>
        <w:separator/>
      </w:r>
    </w:p>
  </w:endnote>
  <w:endnote w:type="continuationSeparator" w:id="0">
    <w:p w:rsidR="00295A65" w:rsidRDefault="00295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5A65" w:rsidRDefault="00295A65">
      <w:r>
        <w:separator/>
      </w:r>
    </w:p>
  </w:footnote>
  <w:footnote w:type="continuationSeparator" w:id="0">
    <w:p w:rsidR="00295A65" w:rsidRDefault="00295A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3151" w:rsidRDefault="00D4315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6">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0">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5">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9">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5">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5">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36">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38">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1">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7"/>
  </w:num>
  <w:num w:numId="3">
    <w:abstractNumId w:val="27"/>
  </w:num>
  <w:num w:numId="4">
    <w:abstractNumId w:val="20"/>
  </w:num>
  <w:num w:numId="5">
    <w:abstractNumId w:val="18"/>
  </w:num>
  <w:num w:numId="6">
    <w:abstractNumId w:val="36"/>
  </w:num>
  <w:num w:numId="7">
    <w:abstractNumId w:val="6"/>
  </w:num>
  <w:num w:numId="8">
    <w:abstractNumId w:val="9"/>
  </w:num>
  <w:num w:numId="9">
    <w:abstractNumId w:val="0"/>
  </w:num>
  <w:num w:numId="10">
    <w:abstractNumId w:val="5"/>
  </w:num>
  <w:num w:numId="11">
    <w:abstractNumId w:val="2"/>
  </w:num>
  <w:num w:numId="12">
    <w:abstractNumId w:val="24"/>
  </w:num>
  <w:num w:numId="13">
    <w:abstractNumId w:val="19"/>
  </w:num>
  <w:num w:numId="14">
    <w:abstractNumId w:val="39"/>
  </w:num>
  <w:num w:numId="15">
    <w:abstractNumId w:val="8"/>
  </w:num>
  <w:num w:numId="16">
    <w:abstractNumId w:val="28"/>
  </w:num>
  <w:num w:numId="17">
    <w:abstractNumId w:val="10"/>
  </w:num>
  <w:num w:numId="18">
    <w:abstractNumId w:val="16"/>
  </w:num>
  <w:num w:numId="19">
    <w:abstractNumId w:val="26"/>
  </w:num>
  <w:num w:numId="20">
    <w:abstractNumId w:val="4"/>
  </w:num>
  <w:num w:numId="21">
    <w:abstractNumId w:val="11"/>
  </w:num>
  <w:num w:numId="22">
    <w:abstractNumId w:val="33"/>
  </w:num>
  <w:num w:numId="23">
    <w:abstractNumId w:val="23"/>
  </w:num>
  <w:num w:numId="24">
    <w:abstractNumId w:val="31"/>
  </w:num>
  <w:num w:numId="25">
    <w:abstractNumId w:val="34"/>
  </w:num>
  <w:num w:numId="26">
    <w:abstractNumId w:val="25"/>
  </w:num>
  <w:num w:numId="27">
    <w:abstractNumId w:val="29"/>
  </w:num>
  <w:num w:numId="28">
    <w:abstractNumId w:val="25"/>
  </w:num>
  <w:num w:numId="29">
    <w:abstractNumId w:val="14"/>
  </w:num>
  <w:num w:numId="30">
    <w:abstractNumId w:val="3"/>
  </w:num>
  <w:num w:numId="31">
    <w:abstractNumId w:val="1"/>
  </w:num>
  <w:num w:numId="32">
    <w:abstractNumId w:val="40"/>
  </w:num>
  <w:num w:numId="33">
    <w:abstractNumId w:val="41"/>
  </w:num>
  <w:num w:numId="34">
    <w:abstractNumId w:val="35"/>
  </w:num>
  <w:num w:numId="35">
    <w:abstractNumId w:val="15"/>
  </w:num>
  <w:num w:numId="36">
    <w:abstractNumId w:val="37"/>
  </w:num>
  <w:num w:numId="37">
    <w:abstractNumId w:val="30"/>
  </w:num>
  <w:num w:numId="38">
    <w:abstractNumId w:val="21"/>
  </w:num>
  <w:num w:numId="39">
    <w:abstractNumId w:val="32"/>
  </w:num>
  <w:num w:numId="40">
    <w:abstractNumId w:val="12"/>
  </w:num>
  <w:num w:numId="41">
    <w:abstractNumId w:val="13"/>
  </w:num>
  <w:num w:numId="42">
    <w:abstractNumId w:val="17"/>
  </w:num>
  <w:num w:numId="43">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0D44"/>
    <w:rsid w:val="00001893"/>
    <w:rsid w:val="000019D7"/>
    <w:rsid w:val="00001C20"/>
    <w:rsid w:val="00002A26"/>
    <w:rsid w:val="00002AC8"/>
    <w:rsid w:val="00002E90"/>
    <w:rsid w:val="00002FD5"/>
    <w:rsid w:val="00003F0A"/>
    <w:rsid w:val="000040C9"/>
    <w:rsid w:val="00004433"/>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C3"/>
    <w:rsid w:val="0001277E"/>
    <w:rsid w:val="0001372B"/>
    <w:rsid w:val="00013837"/>
    <w:rsid w:val="00013D50"/>
    <w:rsid w:val="0001446D"/>
    <w:rsid w:val="0001497B"/>
    <w:rsid w:val="00014B8A"/>
    <w:rsid w:val="00015119"/>
    <w:rsid w:val="00016B1D"/>
    <w:rsid w:val="00016E26"/>
    <w:rsid w:val="00020C02"/>
    <w:rsid w:val="000210C6"/>
    <w:rsid w:val="00021929"/>
    <w:rsid w:val="000219F4"/>
    <w:rsid w:val="00022D9C"/>
    <w:rsid w:val="00022E4A"/>
    <w:rsid w:val="00022F01"/>
    <w:rsid w:val="00022FC2"/>
    <w:rsid w:val="00024288"/>
    <w:rsid w:val="000248DF"/>
    <w:rsid w:val="00024CE4"/>
    <w:rsid w:val="00024D5C"/>
    <w:rsid w:val="0002504A"/>
    <w:rsid w:val="00025FAD"/>
    <w:rsid w:val="00026080"/>
    <w:rsid w:val="000260DA"/>
    <w:rsid w:val="000261C3"/>
    <w:rsid w:val="00026BD3"/>
    <w:rsid w:val="00026E02"/>
    <w:rsid w:val="0003068B"/>
    <w:rsid w:val="00030DF5"/>
    <w:rsid w:val="000322A2"/>
    <w:rsid w:val="00032C46"/>
    <w:rsid w:val="00032FFD"/>
    <w:rsid w:val="000336D8"/>
    <w:rsid w:val="000340CC"/>
    <w:rsid w:val="000349BF"/>
    <w:rsid w:val="0003506E"/>
    <w:rsid w:val="00036C32"/>
    <w:rsid w:val="00037B0D"/>
    <w:rsid w:val="00040528"/>
    <w:rsid w:val="00040B31"/>
    <w:rsid w:val="00040BC5"/>
    <w:rsid w:val="00040C38"/>
    <w:rsid w:val="00040F99"/>
    <w:rsid w:val="00041D82"/>
    <w:rsid w:val="00041E48"/>
    <w:rsid w:val="0004218B"/>
    <w:rsid w:val="000423B3"/>
    <w:rsid w:val="00042AAD"/>
    <w:rsid w:val="00043768"/>
    <w:rsid w:val="000438F0"/>
    <w:rsid w:val="000439FE"/>
    <w:rsid w:val="00044091"/>
    <w:rsid w:val="000440F3"/>
    <w:rsid w:val="0004487A"/>
    <w:rsid w:val="00044980"/>
    <w:rsid w:val="00044EDD"/>
    <w:rsid w:val="00044EF4"/>
    <w:rsid w:val="000458CA"/>
    <w:rsid w:val="00045F86"/>
    <w:rsid w:val="000511EA"/>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D4E"/>
    <w:rsid w:val="00062D89"/>
    <w:rsid w:val="000637CC"/>
    <w:rsid w:val="00063DCE"/>
    <w:rsid w:val="00064802"/>
    <w:rsid w:val="00064EB3"/>
    <w:rsid w:val="00065920"/>
    <w:rsid w:val="00066238"/>
    <w:rsid w:val="000677DD"/>
    <w:rsid w:val="00070DF8"/>
    <w:rsid w:val="00070FD4"/>
    <w:rsid w:val="0007249D"/>
    <w:rsid w:val="00073D07"/>
    <w:rsid w:val="00073F45"/>
    <w:rsid w:val="00074221"/>
    <w:rsid w:val="000747D9"/>
    <w:rsid w:val="00074DA5"/>
    <w:rsid w:val="00075326"/>
    <w:rsid w:val="00075C38"/>
    <w:rsid w:val="00076DAD"/>
    <w:rsid w:val="00077740"/>
    <w:rsid w:val="000816D1"/>
    <w:rsid w:val="00082385"/>
    <w:rsid w:val="00082E31"/>
    <w:rsid w:val="00083AF1"/>
    <w:rsid w:val="00084B7B"/>
    <w:rsid w:val="00085F2D"/>
    <w:rsid w:val="00085F40"/>
    <w:rsid w:val="0008602C"/>
    <w:rsid w:val="000866DF"/>
    <w:rsid w:val="00086A06"/>
    <w:rsid w:val="00086F4B"/>
    <w:rsid w:val="00087042"/>
    <w:rsid w:val="000874B4"/>
    <w:rsid w:val="00087CAB"/>
    <w:rsid w:val="00090288"/>
    <w:rsid w:val="000916ED"/>
    <w:rsid w:val="00091C3D"/>
    <w:rsid w:val="00092932"/>
    <w:rsid w:val="00093762"/>
    <w:rsid w:val="00094927"/>
    <w:rsid w:val="000950BE"/>
    <w:rsid w:val="0009614E"/>
    <w:rsid w:val="00096499"/>
    <w:rsid w:val="00096654"/>
    <w:rsid w:val="00096736"/>
    <w:rsid w:val="00096882"/>
    <w:rsid w:val="000969E9"/>
    <w:rsid w:val="00096E55"/>
    <w:rsid w:val="000A0BFE"/>
    <w:rsid w:val="000A237F"/>
    <w:rsid w:val="000A3514"/>
    <w:rsid w:val="000A3CAB"/>
    <w:rsid w:val="000A3E89"/>
    <w:rsid w:val="000A487B"/>
    <w:rsid w:val="000A48A1"/>
    <w:rsid w:val="000A5D77"/>
    <w:rsid w:val="000A6394"/>
    <w:rsid w:val="000A69FA"/>
    <w:rsid w:val="000A6B22"/>
    <w:rsid w:val="000A7CE0"/>
    <w:rsid w:val="000A7FE0"/>
    <w:rsid w:val="000B02AF"/>
    <w:rsid w:val="000B09AD"/>
    <w:rsid w:val="000B09D8"/>
    <w:rsid w:val="000B1238"/>
    <w:rsid w:val="000B1384"/>
    <w:rsid w:val="000B1403"/>
    <w:rsid w:val="000B1CD6"/>
    <w:rsid w:val="000B1E1B"/>
    <w:rsid w:val="000B281D"/>
    <w:rsid w:val="000B32EC"/>
    <w:rsid w:val="000B3559"/>
    <w:rsid w:val="000B3ADF"/>
    <w:rsid w:val="000B3E7C"/>
    <w:rsid w:val="000B3ECE"/>
    <w:rsid w:val="000B3EF7"/>
    <w:rsid w:val="000B5886"/>
    <w:rsid w:val="000B65FF"/>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D79"/>
    <w:rsid w:val="000C2D41"/>
    <w:rsid w:val="000C4749"/>
    <w:rsid w:val="000C47B1"/>
    <w:rsid w:val="000C4967"/>
    <w:rsid w:val="000C4B56"/>
    <w:rsid w:val="000C5012"/>
    <w:rsid w:val="000C568A"/>
    <w:rsid w:val="000C59A8"/>
    <w:rsid w:val="000C5C81"/>
    <w:rsid w:val="000C6027"/>
    <w:rsid w:val="000C6598"/>
    <w:rsid w:val="000C685F"/>
    <w:rsid w:val="000C7A4A"/>
    <w:rsid w:val="000D0364"/>
    <w:rsid w:val="000D0402"/>
    <w:rsid w:val="000D0A23"/>
    <w:rsid w:val="000D0A38"/>
    <w:rsid w:val="000D0ACB"/>
    <w:rsid w:val="000D1132"/>
    <w:rsid w:val="000D1497"/>
    <w:rsid w:val="000D1567"/>
    <w:rsid w:val="000D165E"/>
    <w:rsid w:val="000D1896"/>
    <w:rsid w:val="000D306B"/>
    <w:rsid w:val="000D3891"/>
    <w:rsid w:val="000D3A07"/>
    <w:rsid w:val="000D464D"/>
    <w:rsid w:val="000D4A75"/>
    <w:rsid w:val="000D4C5E"/>
    <w:rsid w:val="000D4D50"/>
    <w:rsid w:val="000D6144"/>
    <w:rsid w:val="000D635D"/>
    <w:rsid w:val="000D66F4"/>
    <w:rsid w:val="000D767D"/>
    <w:rsid w:val="000E050F"/>
    <w:rsid w:val="000E0529"/>
    <w:rsid w:val="000E0B95"/>
    <w:rsid w:val="000E3038"/>
    <w:rsid w:val="000E37E0"/>
    <w:rsid w:val="000E3A50"/>
    <w:rsid w:val="000E4639"/>
    <w:rsid w:val="000E54D5"/>
    <w:rsid w:val="000E58D7"/>
    <w:rsid w:val="000E5B5E"/>
    <w:rsid w:val="000E63FA"/>
    <w:rsid w:val="000E6742"/>
    <w:rsid w:val="000E6D82"/>
    <w:rsid w:val="000E722C"/>
    <w:rsid w:val="000E7AEC"/>
    <w:rsid w:val="000F0840"/>
    <w:rsid w:val="000F18F3"/>
    <w:rsid w:val="000F1B84"/>
    <w:rsid w:val="000F2354"/>
    <w:rsid w:val="000F2502"/>
    <w:rsid w:val="000F2D57"/>
    <w:rsid w:val="000F3D78"/>
    <w:rsid w:val="000F4C68"/>
    <w:rsid w:val="000F4DBD"/>
    <w:rsid w:val="000F5554"/>
    <w:rsid w:val="000F5C34"/>
    <w:rsid w:val="000F5E33"/>
    <w:rsid w:val="000F6160"/>
    <w:rsid w:val="000F6468"/>
    <w:rsid w:val="000F75EA"/>
    <w:rsid w:val="000F7BA4"/>
    <w:rsid w:val="0010076E"/>
    <w:rsid w:val="0010112B"/>
    <w:rsid w:val="001020C5"/>
    <w:rsid w:val="0010235F"/>
    <w:rsid w:val="00102426"/>
    <w:rsid w:val="00102691"/>
    <w:rsid w:val="00102F3B"/>
    <w:rsid w:val="0010362A"/>
    <w:rsid w:val="00104736"/>
    <w:rsid w:val="00104E7E"/>
    <w:rsid w:val="00105386"/>
    <w:rsid w:val="001061E2"/>
    <w:rsid w:val="00106B3F"/>
    <w:rsid w:val="00106B47"/>
    <w:rsid w:val="00106BB3"/>
    <w:rsid w:val="001076ED"/>
    <w:rsid w:val="00107C08"/>
    <w:rsid w:val="00107C51"/>
    <w:rsid w:val="00110D50"/>
    <w:rsid w:val="00111686"/>
    <w:rsid w:val="00112602"/>
    <w:rsid w:val="0011356C"/>
    <w:rsid w:val="00113924"/>
    <w:rsid w:val="00113C1C"/>
    <w:rsid w:val="00114338"/>
    <w:rsid w:val="00114589"/>
    <w:rsid w:val="001147E4"/>
    <w:rsid w:val="001150C3"/>
    <w:rsid w:val="00115812"/>
    <w:rsid w:val="001165AB"/>
    <w:rsid w:val="0011697B"/>
    <w:rsid w:val="00116D23"/>
    <w:rsid w:val="0011704D"/>
    <w:rsid w:val="00117305"/>
    <w:rsid w:val="00117C8E"/>
    <w:rsid w:val="001211E9"/>
    <w:rsid w:val="00121B24"/>
    <w:rsid w:val="001225F1"/>
    <w:rsid w:val="00122698"/>
    <w:rsid w:val="00122873"/>
    <w:rsid w:val="00122A8F"/>
    <w:rsid w:val="00122D1D"/>
    <w:rsid w:val="001231D0"/>
    <w:rsid w:val="0012333F"/>
    <w:rsid w:val="00123845"/>
    <w:rsid w:val="001242B8"/>
    <w:rsid w:val="001247AD"/>
    <w:rsid w:val="00124F6E"/>
    <w:rsid w:val="001258E4"/>
    <w:rsid w:val="0012631D"/>
    <w:rsid w:val="00126519"/>
    <w:rsid w:val="00126C73"/>
    <w:rsid w:val="00126E17"/>
    <w:rsid w:val="00126F43"/>
    <w:rsid w:val="00127900"/>
    <w:rsid w:val="00127F4A"/>
    <w:rsid w:val="00130309"/>
    <w:rsid w:val="00130908"/>
    <w:rsid w:val="00130FA9"/>
    <w:rsid w:val="00131132"/>
    <w:rsid w:val="001312B2"/>
    <w:rsid w:val="001312E3"/>
    <w:rsid w:val="00131936"/>
    <w:rsid w:val="00131A22"/>
    <w:rsid w:val="00131E07"/>
    <w:rsid w:val="00132085"/>
    <w:rsid w:val="0013215C"/>
    <w:rsid w:val="001322DF"/>
    <w:rsid w:val="00132E02"/>
    <w:rsid w:val="0013311C"/>
    <w:rsid w:val="00133CC4"/>
    <w:rsid w:val="00135211"/>
    <w:rsid w:val="00135896"/>
    <w:rsid w:val="001369DB"/>
    <w:rsid w:val="001370D9"/>
    <w:rsid w:val="00137365"/>
    <w:rsid w:val="00137428"/>
    <w:rsid w:val="0014119C"/>
    <w:rsid w:val="00141C11"/>
    <w:rsid w:val="00142E27"/>
    <w:rsid w:val="00143023"/>
    <w:rsid w:val="001444B8"/>
    <w:rsid w:val="00144E86"/>
    <w:rsid w:val="001453F3"/>
    <w:rsid w:val="00145B29"/>
    <w:rsid w:val="00145D43"/>
    <w:rsid w:val="0014648F"/>
    <w:rsid w:val="00146882"/>
    <w:rsid w:val="001471CF"/>
    <w:rsid w:val="001509D1"/>
    <w:rsid w:val="00150EA4"/>
    <w:rsid w:val="00151DE2"/>
    <w:rsid w:val="001530E6"/>
    <w:rsid w:val="001531BE"/>
    <w:rsid w:val="00153331"/>
    <w:rsid w:val="00153B2B"/>
    <w:rsid w:val="00154302"/>
    <w:rsid w:val="0015445E"/>
    <w:rsid w:val="00154595"/>
    <w:rsid w:val="00154E3C"/>
    <w:rsid w:val="00154FA6"/>
    <w:rsid w:val="00154FB9"/>
    <w:rsid w:val="00155106"/>
    <w:rsid w:val="001552C6"/>
    <w:rsid w:val="0015548A"/>
    <w:rsid w:val="001564CC"/>
    <w:rsid w:val="001564F1"/>
    <w:rsid w:val="00157CAC"/>
    <w:rsid w:val="0016053A"/>
    <w:rsid w:val="00161553"/>
    <w:rsid w:val="0016164A"/>
    <w:rsid w:val="00161692"/>
    <w:rsid w:val="00161CA2"/>
    <w:rsid w:val="00161D15"/>
    <w:rsid w:val="00162040"/>
    <w:rsid w:val="00162605"/>
    <w:rsid w:val="00162B9D"/>
    <w:rsid w:val="0016324F"/>
    <w:rsid w:val="00163B64"/>
    <w:rsid w:val="00163E1E"/>
    <w:rsid w:val="00164D0E"/>
    <w:rsid w:val="001656C1"/>
    <w:rsid w:val="0016620F"/>
    <w:rsid w:val="001666BE"/>
    <w:rsid w:val="00166A15"/>
    <w:rsid w:val="00166F6E"/>
    <w:rsid w:val="001674EF"/>
    <w:rsid w:val="00171296"/>
    <w:rsid w:val="0017156A"/>
    <w:rsid w:val="001717C4"/>
    <w:rsid w:val="001722A5"/>
    <w:rsid w:val="001729C6"/>
    <w:rsid w:val="001747C5"/>
    <w:rsid w:val="00175A18"/>
    <w:rsid w:val="00175A22"/>
    <w:rsid w:val="0017663B"/>
    <w:rsid w:val="00176A43"/>
    <w:rsid w:val="00176BA8"/>
    <w:rsid w:val="00176BFB"/>
    <w:rsid w:val="001800CB"/>
    <w:rsid w:val="0018154E"/>
    <w:rsid w:val="00181A09"/>
    <w:rsid w:val="00181B41"/>
    <w:rsid w:val="00181F87"/>
    <w:rsid w:val="00182541"/>
    <w:rsid w:val="0018271B"/>
    <w:rsid w:val="00182826"/>
    <w:rsid w:val="00182EA8"/>
    <w:rsid w:val="0018393D"/>
    <w:rsid w:val="00184182"/>
    <w:rsid w:val="00184F8D"/>
    <w:rsid w:val="001850C2"/>
    <w:rsid w:val="00186EA8"/>
    <w:rsid w:val="00186F99"/>
    <w:rsid w:val="00187099"/>
    <w:rsid w:val="001872B8"/>
    <w:rsid w:val="00187648"/>
    <w:rsid w:val="001903AB"/>
    <w:rsid w:val="00190E8D"/>
    <w:rsid w:val="00191C2D"/>
    <w:rsid w:val="00192C46"/>
    <w:rsid w:val="001933CD"/>
    <w:rsid w:val="00193611"/>
    <w:rsid w:val="001936FC"/>
    <w:rsid w:val="00193EB6"/>
    <w:rsid w:val="0019454E"/>
    <w:rsid w:val="00195A36"/>
    <w:rsid w:val="00195B04"/>
    <w:rsid w:val="0019708A"/>
    <w:rsid w:val="00197F7B"/>
    <w:rsid w:val="001A0119"/>
    <w:rsid w:val="001A07B2"/>
    <w:rsid w:val="001A196C"/>
    <w:rsid w:val="001A1E58"/>
    <w:rsid w:val="001A26A9"/>
    <w:rsid w:val="001A330E"/>
    <w:rsid w:val="001A37B2"/>
    <w:rsid w:val="001A5B74"/>
    <w:rsid w:val="001A6161"/>
    <w:rsid w:val="001A6B24"/>
    <w:rsid w:val="001A6B99"/>
    <w:rsid w:val="001A6D8A"/>
    <w:rsid w:val="001A6E82"/>
    <w:rsid w:val="001A7B60"/>
    <w:rsid w:val="001B0BF5"/>
    <w:rsid w:val="001B12DD"/>
    <w:rsid w:val="001B12E0"/>
    <w:rsid w:val="001B17EE"/>
    <w:rsid w:val="001B18A6"/>
    <w:rsid w:val="001B1EAC"/>
    <w:rsid w:val="001B1F34"/>
    <w:rsid w:val="001B23EC"/>
    <w:rsid w:val="001B2DB4"/>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F12"/>
    <w:rsid w:val="001D0FF7"/>
    <w:rsid w:val="001D17F6"/>
    <w:rsid w:val="001D1E8A"/>
    <w:rsid w:val="001D236C"/>
    <w:rsid w:val="001D2747"/>
    <w:rsid w:val="001D31B1"/>
    <w:rsid w:val="001D3D2D"/>
    <w:rsid w:val="001D438B"/>
    <w:rsid w:val="001D47FD"/>
    <w:rsid w:val="001D4D09"/>
    <w:rsid w:val="001D595F"/>
    <w:rsid w:val="001D5B45"/>
    <w:rsid w:val="001D5D98"/>
    <w:rsid w:val="001D66CA"/>
    <w:rsid w:val="001D710E"/>
    <w:rsid w:val="001E0E51"/>
    <w:rsid w:val="001E153B"/>
    <w:rsid w:val="001E1B00"/>
    <w:rsid w:val="001E2038"/>
    <w:rsid w:val="001E2132"/>
    <w:rsid w:val="001E282A"/>
    <w:rsid w:val="001E29FD"/>
    <w:rsid w:val="001E303F"/>
    <w:rsid w:val="001E3454"/>
    <w:rsid w:val="001E3D65"/>
    <w:rsid w:val="001E41F3"/>
    <w:rsid w:val="001E425F"/>
    <w:rsid w:val="001E43CD"/>
    <w:rsid w:val="001E4AE8"/>
    <w:rsid w:val="001E5B7E"/>
    <w:rsid w:val="001E5F53"/>
    <w:rsid w:val="001E6918"/>
    <w:rsid w:val="001E6B01"/>
    <w:rsid w:val="001E7025"/>
    <w:rsid w:val="001E7208"/>
    <w:rsid w:val="001E724F"/>
    <w:rsid w:val="001E7B9A"/>
    <w:rsid w:val="001F12F3"/>
    <w:rsid w:val="001F171A"/>
    <w:rsid w:val="001F1CBF"/>
    <w:rsid w:val="001F21FB"/>
    <w:rsid w:val="001F2BC9"/>
    <w:rsid w:val="001F3900"/>
    <w:rsid w:val="001F3F19"/>
    <w:rsid w:val="001F483E"/>
    <w:rsid w:val="001F4E64"/>
    <w:rsid w:val="001F57B0"/>
    <w:rsid w:val="001F5A35"/>
    <w:rsid w:val="001F6E5D"/>
    <w:rsid w:val="001F6EF4"/>
    <w:rsid w:val="001F7459"/>
    <w:rsid w:val="001F75CA"/>
    <w:rsid w:val="001F7FE9"/>
    <w:rsid w:val="00201084"/>
    <w:rsid w:val="002016D0"/>
    <w:rsid w:val="0020248A"/>
    <w:rsid w:val="00202632"/>
    <w:rsid w:val="002034E0"/>
    <w:rsid w:val="0020439C"/>
    <w:rsid w:val="002046E2"/>
    <w:rsid w:val="00205B56"/>
    <w:rsid w:val="00205F4C"/>
    <w:rsid w:val="00207330"/>
    <w:rsid w:val="00207BE5"/>
    <w:rsid w:val="002102CD"/>
    <w:rsid w:val="00210797"/>
    <w:rsid w:val="00210D48"/>
    <w:rsid w:val="00210E35"/>
    <w:rsid w:val="00210F62"/>
    <w:rsid w:val="00211043"/>
    <w:rsid w:val="0021232E"/>
    <w:rsid w:val="00215BB5"/>
    <w:rsid w:val="0021666B"/>
    <w:rsid w:val="002173BC"/>
    <w:rsid w:val="00217514"/>
    <w:rsid w:val="00217677"/>
    <w:rsid w:val="0022082D"/>
    <w:rsid w:val="002213F5"/>
    <w:rsid w:val="002217C0"/>
    <w:rsid w:val="00221C71"/>
    <w:rsid w:val="0022259B"/>
    <w:rsid w:val="00222853"/>
    <w:rsid w:val="002228D5"/>
    <w:rsid w:val="002237FC"/>
    <w:rsid w:val="00224199"/>
    <w:rsid w:val="002247BA"/>
    <w:rsid w:val="00224E36"/>
    <w:rsid w:val="00224ECE"/>
    <w:rsid w:val="00225126"/>
    <w:rsid w:val="00225C57"/>
    <w:rsid w:val="0022613A"/>
    <w:rsid w:val="00226597"/>
    <w:rsid w:val="0022665C"/>
    <w:rsid w:val="00226855"/>
    <w:rsid w:val="00226D38"/>
    <w:rsid w:val="00226DE7"/>
    <w:rsid w:val="00226DEC"/>
    <w:rsid w:val="00227329"/>
    <w:rsid w:val="0022764F"/>
    <w:rsid w:val="0022780E"/>
    <w:rsid w:val="00227C6E"/>
    <w:rsid w:val="00227D5C"/>
    <w:rsid w:val="00230316"/>
    <w:rsid w:val="0023037B"/>
    <w:rsid w:val="00230953"/>
    <w:rsid w:val="00230C6C"/>
    <w:rsid w:val="0023166E"/>
    <w:rsid w:val="00231E1B"/>
    <w:rsid w:val="00232301"/>
    <w:rsid w:val="0023244E"/>
    <w:rsid w:val="00232899"/>
    <w:rsid w:val="00232D4D"/>
    <w:rsid w:val="00232E36"/>
    <w:rsid w:val="00233D4F"/>
    <w:rsid w:val="002349F0"/>
    <w:rsid w:val="00234B5F"/>
    <w:rsid w:val="00234C9B"/>
    <w:rsid w:val="0023580C"/>
    <w:rsid w:val="0023592B"/>
    <w:rsid w:val="00236A30"/>
    <w:rsid w:val="002401F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7BE"/>
    <w:rsid w:val="00250A35"/>
    <w:rsid w:val="00252556"/>
    <w:rsid w:val="00253386"/>
    <w:rsid w:val="00253879"/>
    <w:rsid w:val="00253A82"/>
    <w:rsid w:val="0025595F"/>
    <w:rsid w:val="002572C2"/>
    <w:rsid w:val="00257E5B"/>
    <w:rsid w:val="0026004D"/>
    <w:rsid w:val="00260AD3"/>
    <w:rsid w:val="00260B4D"/>
    <w:rsid w:val="002611C2"/>
    <w:rsid w:val="002612B8"/>
    <w:rsid w:val="00261795"/>
    <w:rsid w:val="002627D0"/>
    <w:rsid w:val="00262CAD"/>
    <w:rsid w:val="00263025"/>
    <w:rsid w:val="0026347C"/>
    <w:rsid w:val="00263E7E"/>
    <w:rsid w:val="00264822"/>
    <w:rsid w:val="00264996"/>
    <w:rsid w:val="0026609A"/>
    <w:rsid w:val="002662A7"/>
    <w:rsid w:val="00266687"/>
    <w:rsid w:val="00266ADA"/>
    <w:rsid w:val="00266BF4"/>
    <w:rsid w:val="00266CBE"/>
    <w:rsid w:val="0026715B"/>
    <w:rsid w:val="002673D5"/>
    <w:rsid w:val="00270D5F"/>
    <w:rsid w:val="00271217"/>
    <w:rsid w:val="00271648"/>
    <w:rsid w:val="00271672"/>
    <w:rsid w:val="002716CF"/>
    <w:rsid w:val="00271BDE"/>
    <w:rsid w:val="0027242A"/>
    <w:rsid w:val="002728E4"/>
    <w:rsid w:val="00272E27"/>
    <w:rsid w:val="00273785"/>
    <w:rsid w:val="00273D55"/>
    <w:rsid w:val="00274757"/>
    <w:rsid w:val="00274B4E"/>
    <w:rsid w:val="00275D12"/>
    <w:rsid w:val="0027618D"/>
    <w:rsid w:val="002762E1"/>
    <w:rsid w:val="00276468"/>
    <w:rsid w:val="002771A4"/>
    <w:rsid w:val="00277834"/>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866"/>
    <w:rsid w:val="00285244"/>
    <w:rsid w:val="0028543D"/>
    <w:rsid w:val="00285AE1"/>
    <w:rsid w:val="002860B2"/>
    <w:rsid w:val="002860C4"/>
    <w:rsid w:val="002868F2"/>
    <w:rsid w:val="00286C65"/>
    <w:rsid w:val="002900A1"/>
    <w:rsid w:val="00290C14"/>
    <w:rsid w:val="00291A95"/>
    <w:rsid w:val="00292722"/>
    <w:rsid w:val="00293BB1"/>
    <w:rsid w:val="00293C10"/>
    <w:rsid w:val="00294174"/>
    <w:rsid w:val="00294DCE"/>
    <w:rsid w:val="00294F20"/>
    <w:rsid w:val="002954C1"/>
    <w:rsid w:val="00295A65"/>
    <w:rsid w:val="00296A60"/>
    <w:rsid w:val="002972E8"/>
    <w:rsid w:val="002975B5"/>
    <w:rsid w:val="002A018F"/>
    <w:rsid w:val="002A04A1"/>
    <w:rsid w:val="002A0626"/>
    <w:rsid w:val="002A0905"/>
    <w:rsid w:val="002A0AD1"/>
    <w:rsid w:val="002A0D3F"/>
    <w:rsid w:val="002A191F"/>
    <w:rsid w:val="002A26F8"/>
    <w:rsid w:val="002A27EB"/>
    <w:rsid w:val="002A2856"/>
    <w:rsid w:val="002A28F3"/>
    <w:rsid w:val="002A3575"/>
    <w:rsid w:val="002A39FC"/>
    <w:rsid w:val="002A4027"/>
    <w:rsid w:val="002A4BCA"/>
    <w:rsid w:val="002A53CB"/>
    <w:rsid w:val="002A5884"/>
    <w:rsid w:val="002A5991"/>
    <w:rsid w:val="002A5C2F"/>
    <w:rsid w:val="002A5F2C"/>
    <w:rsid w:val="002A64A5"/>
    <w:rsid w:val="002A69B2"/>
    <w:rsid w:val="002A6B2F"/>
    <w:rsid w:val="002A77A6"/>
    <w:rsid w:val="002B0615"/>
    <w:rsid w:val="002B0CB3"/>
    <w:rsid w:val="002B199D"/>
    <w:rsid w:val="002B1D92"/>
    <w:rsid w:val="002B23EE"/>
    <w:rsid w:val="002B26B7"/>
    <w:rsid w:val="002B2BE4"/>
    <w:rsid w:val="002B5074"/>
    <w:rsid w:val="002B51F2"/>
    <w:rsid w:val="002B5741"/>
    <w:rsid w:val="002B609F"/>
    <w:rsid w:val="002B6331"/>
    <w:rsid w:val="002B647E"/>
    <w:rsid w:val="002B65F8"/>
    <w:rsid w:val="002B66D6"/>
    <w:rsid w:val="002B6CD6"/>
    <w:rsid w:val="002B6D46"/>
    <w:rsid w:val="002C03D4"/>
    <w:rsid w:val="002C050D"/>
    <w:rsid w:val="002C1310"/>
    <w:rsid w:val="002C217D"/>
    <w:rsid w:val="002C22ED"/>
    <w:rsid w:val="002C33EB"/>
    <w:rsid w:val="002C4A4E"/>
    <w:rsid w:val="002C5BA5"/>
    <w:rsid w:val="002C5E30"/>
    <w:rsid w:val="002C639A"/>
    <w:rsid w:val="002C662F"/>
    <w:rsid w:val="002C704B"/>
    <w:rsid w:val="002D027F"/>
    <w:rsid w:val="002D0888"/>
    <w:rsid w:val="002D3B53"/>
    <w:rsid w:val="002D3B78"/>
    <w:rsid w:val="002D3CCD"/>
    <w:rsid w:val="002D3F39"/>
    <w:rsid w:val="002D3F8A"/>
    <w:rsid w:val="002D4555"/>
    <w:rsid w:val="002D46FA"/>
    <w:rsid w:val="002D4844"/>
    <w:rsid w:val="002D5CDC"/>
    <w:rsid w:val="002D5DD5"/>
    <w:rsid w:val="002D6522"/>
    <w:rsid w:val="002D69C0"/>
    <w:rsid w:val="002D6A83"/>
    <w:rsid w:val="002D7453"/>
    <w:rsid w:val="002D7F46"/>
    <w:rsid w:val="002E0E59"/>
    <w:rsid w:val="002E1332"/>
    <w:rsid w:val="002E19A7"/>
    <w:rsid w:val="002E234F"/>
    <w:rsid w:val="002E3E7E"/>
    <w:rsid w:val="002E3F95"/>
    <w:rsid w:val="002E54D4"/>
    <w:rsid w:val="002E555B"/>
    <w:rsid w:val="002E56BF"/>
    <w:rsid w:val="002E64D1"/>
    <w:rsid w:val="002E671F"/>
    <w:rsid w:val="002E6EC6"/>
    <w:rsid w:val="002E72CF"/>
    <w:rsid w:val="002F028A"/>
    <w:rsid w:val="002F0550"/>
    <w:rsid w:val="002F05B0"/>
    <w:rsid w:val="002F0AF3"/>
    <w:rsid w:val="002F0B95"/>
    <w:rsid w:val="002F1DF7"/>
    <w:rsid w:val="002F2536"/>
    <w:rsid w:val="002F3323"/>
    <w:rsid w:val="002F40C3"/>
    <w:rsid w:val="002F4A58"/>
    <w:rsid w:val="002F4DAF"/>
    <w:rsid w:val="002F5700"/>
    <w:rsid w:val="002F5D9B"/>
    <w:rsid w:val="002F63B8"/>
    <w:rsid w:val="002F64F3"/>
    <w:rsid w:val="002F67AD"/>
    <w:rsid w:val="002F6860"/>
    <w:rsid w:val="00300072"/>
    <w:rsid w:val="0030121B"/>
    <w:rsid w:val="00301A34"/>
    <w:rsid w:val="00301F3B"/>
    <w:rsid w:val="00302771"/>
    <w:rsid w:val="00303616"/>
    <w:rsid w:val="0030424F"/>
    <w:rsid w:val="00304D73"/>
    <w:rsid w:val="00305409"/>
    <w:rsid w:val="003060DC"/>
    <w:rsid w:val="00306D6F"/>
    <w:rsid w:val="00306F44"/>
    <w:rsid w:val="0030782C"/>
    <w:rsid w:val="0030790B"/>
    <w:rsid w:val="00311EAB"/>
    <w:rsid w:val="00312FA0"/>
    <w:rsid w:val="00313149"/>
    <w:rsid w:val="0031383C"/>
    <w:rsid w:val="00313C39"/>
    <w:rsid w:val="0031466E"/>
    <w:rsid w:val="0031479C"/>
    <w:rsid w:val="0031558F"/>
    <w:rsid w:val="003162D7"/>
    <w:rsid w:val="00316F8B"/>
    <w:rsid w:val="003172BE"/>
    <w:rsid w:val="003179A8"/>
    <w:rsid w:val="00317E4A"/>
    <w:rsid w:val="0032185C"/>
    <w:rsid w:val="00321AE3"/>
    <w:rsid w:val="00322026"/>
    <w:rsid w:val="0032240B"/>
    <w:rsid w:val="003226DD"/>
    <w:rsid w:val="00322803"/>
    <w:rsid w:val="00324620"/>
    <w:rsid w:val="003248DB"/>
    <w:rsid w:val="00324AF4"/>
    <w:rsid w:val="00324D89"/>
    <w:rsid w:val="0032598C"/>
    <w:rsid w:val="00325DD8"/>
    <w:rsid w:val="0032674F"/>
    <w:rsid w:val="00327290"/>
    <w:rsid w:val="0033027A"/>
    <w:rsid w:val="00330863"/>
    <w:rsid w:val="0033154D"/>
    <w:rsid w:val="00331DD4"/>
    <w:rsid w:val="00331F2A"/>
    <w:rsid w:val="00332298"/>
    <w:rsid w:val="00332AD4"/>
    <w:rsid w:val="0033315B"/>
    <w:rsid w:val="00334E61"/>
    <w:rsid w:val="00334E8B"/>
    <w:rsid w:val="00335530"/>
    <w:rsid w:val="00335C80"/>
    <w:rsid w:val="00335FCA"/>
    <w:rsid w:val="003369F3"/>
    <w:rsid w:val="003377BD"/>
    <w:rsid w:val="00337D9A"/>
    <w:rsid w:val="00340359"/>
    <w:rsid w:val="00340536"/>
    <w:rsid w:val="0034083F"/>
    <w:rsid w:val="0034114E"/>
    <w:rsid w:val="0034154F"/>
    <w:rsid w:val="003415C1"/>
    <w:rsid w:val="003417F7"/>
    <w:rsid w:val="00342275"/>
    <w:rsid w:val="0034261A"/>
    <w:rsid w:val="00342B85"/>
    <w:rsid w:val="00342FEA"/>
    <w:rsid w:val="00343439"/>
    <w:rsid w:val="00344067"/>
    <w:rsid w:val="00345B7F"/>
    <w:rsid w:val="00345F76"/>
    <w:rsid w:val="00346618"/>
    <w:rsid w:val="0034664B"/>
    <w:rsid w:val="00346816"/>
    <w:rsid w:val="00347398"/>
    <w:rsid w:val="00350259"/>
    <w:rsid w:val="0035042B"/>
    <w:rsid w:val="003504E6"/>
    <w:rsid w:val="00350691"/>
    <w:rsid w:val="0035104E"/>
    <w:rsid w:val="0035163A"/>
    <w:rsid w:val="003522D9"/>
    <w:rsid w:val="0035261B"/>
    <w:rsid w:val="003528DF"/>
    <w:rsid w:val="00353756"/>
    <w:rsid w:val="003543FC"/>
    <w:rsid w:val="00354B45"/>
    <w:rsid w:val="00355428"/>
    <w:rsid w:val="00355499"/>
    <w:rsid w:val="00355DBD"/>
    <w:rsid w:val="00355F2B"/>
    <w:rsid w:val="00355FBF"/>
    <w:rsid w:val="00357084"/>
    <w:rsid w:val="003571A8"/>
    <w:rsid w:val="00357719"/>
    <w:rsid w:val="00357970"/>
    <w:rsid w:val="003605B5"/>
    <w:rsid w:val="003607F6"/>
    <w:rsid w:val="00360914"/>
    <w:rsid w:val="00360D68"/>
    <w:rsid w:val="00360EB5"/>
    <w:rsid w:val="0036129C"/>
    <w:rsid w:val="0036173C"/>
    <w:rsid w:val="00361F2C"/>
    <w:rsid w:val="00362DA8"/>
    <w:rsid w:val="00363A8C"/>
    <w:rsid w:val="00363F13"/>
    <w:rsid w:val="00364200"/>
    <w:rsid w:val="0036465B"/>
    <w:rsid w:val="00364981"/>
    <w:rsid w:val="003649FE"/>
    <w:rsid w:val="00366439"/>
    <w:rsid w:val="00366D38"/>
    <w:rsid w:val="00366ED8"/>
    <w:rsid w:val="003677E9"/>
    <w:rsid w:val="00367AB6"/>
    <w:rsid w:val="00367B27"/>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65"/>
    <w:rsid w:val="00386CEF"/>
    <w:rsid w:val="00386E37"/>
    <w:rsid w:val="003873D2"/>
    <w:rsid w:val="00387FD7"/>
    <w:rsid w:val="00390020"/>
    <w:rsid w:val="003905B9"/>
    <w:rsid w:val="00390B58"/>
    <w:rsid w:val="003916DA"/>
    <w:rsid w:val="00391D03"/>
    <w:rsid w:val="003925C4"/>
    <w:rsid w:val="003927D8"/>
    <w:rsid w:val="0039323F"/>
    <w:rsid w:val="0039359B"/>
    <w:rsid w:val="00393611"/>
    <w:rsid w:val="00393A1B"/>
    <w:rsid w:val="0039413F"/>
    <w:rsid w:val="00394429"/>
    <w:rsid w:val="0039462B"/>
    <w:rsid w:val="00394BAE"/>
    <w:rsid w:val="0039606E"/>
    <w:rsid w:val="003961D0"/>
    <w:rsid w:val="003969CE"/>
    <w:rsid w:val="0039795D"/>
    <w:rsid w:val="00397DDE"/>
    <w:rsid w:val="003A0237"/>
    <w:rsid w:val="003A0CBF"/>
    <w:rsid w:val="003A21C7"/>
    <w:rsid w:val="003A23CF"/>
    <w:rsid w:val="003A453A"/>
    <w:rsid w:val="003A4945"/>
    <w:rsid w:val="003A49FF"/>
    <w:rsid w:val="003A4B41"/>
    <w:rsid w:val="003A5075"/>
    <w:rsid w:val="003A5C08"/>
    <w:rsid w:val="003A759F"/>
    <w:rsid w:val="003A77CA"/>
    <w:rsid w:val="003A7AF2"/>
    <w:rsid w:val="003B0DE7"/>
    <w:rsid w:val="003B0FD3"/>
    <w:rsid w:val="003B360E"/>
    <w:rsid w:val="003B3D7F"/>
    <w:rsid w:val="003B440A"/>
    <w:rsid w:val="003B46A3"/>
    <w:rsid w:val="003B46BA"/>
    <w:rsid w:val="003B46F6"/>
    <w:rsid w:val="003B4D3E"/>
    <w:rsid w:val="003B4F93"/>
    <w:rsid w:val="003B5315"/>
    <w:rsid w:val="003B5B6A"/>
    <w:rsid w:val="003B6712"/>
    <w:rsid w:val="003B68B2"/>
    <w:rsid w:val="003B6FD8"/>
    <w:rsid w:val="003B7F4A"/>
    <w:rsid w:val="003C0547"/>
    <w:rsid w:val="003C0697"/>
    <w:rsid w:val="003C10AD"/>
    <w:rsid w:val="003C117D"/>
    <w:rsid w:val="003C2F2D"/>
    <w:rsid w:val="003C39F7"/>
    <w:rsid w:val="003C3AD3"/>
    <w:rsid w:val="003C513C"/>
    <w:rsid w:val="003C52CB"/>
    <w:rsid w:val="003C58E3"/>
    <w:rsid w:val="003C5EAB"/>
    <w:rsid w:val="003C6272"/>
    <w:rsid w:val="003C6355"/>
    <w:rsid w:val="003C7668"/>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C1F"/>
    <w:rsid w:val="003E0097"/>
    <w:rsid w:val="003E02DD"/>
    <w:rsid w:val="003E08B6"/>
    <w:rsid w:val="003E14CC"/>
    <w:rsid w:val="003E1822"/>
    <w:rsid w:val="003E1A36"/>
    <w:rsid w:val="003E2650"/>
    <w:rsid w:val="003E265E"/>
    <w:rsid w:val="003E26F2"/>
    <w:rsid w:val="003E29AF"/>
    <w:rsid w:val="003E3A19"/>
    <w:rsid w:val="003E3AF4"/>
    <w:rsid w:val="003E3C6F"/>
    <w:rsid w:val="003E3D3B"/>
    <w:rsid w:val="003E3F8D"/>
    <w:rsid w:val="003E41AC"/>
    <w:rsid w:val="003E4D9C"/>
    <w:rsid w:val="003E5206"/>
    <w:rsid w:val="003E53A3"/>
    <w:rsid w:val="003E5427"/>
    <w:rsid w:val="003E63F7"/>
    <w:rsid w:val="003E7124"/>
    <w:rsid w:val="003E759D"/>
    <w:rsid w:val="003E773B"/>
    <w:rsid w:val="003E7E1A"/>
    <w:rsid w:val="003F02E0"/>
    <w:rsid w:val="003F0319"/>
    <w:rsid w:val="003F09F5"/>
    <w:rsid w:val="003F0D82"/>
    <w:rsid w:val="003F13E2"/>
    <w:rsid w:val="003F1A71"/>
    <w:rsid w:val="003F2AB5"/>
    <w:rsid w:val="003F3408"/>
    <w:rsid w:val="003F5514"/>
    <w:rsid w:val="003F5B61"/>
    <w:rsid w:val="003F5EA2"/>
    <w:rsid w:val="003F67ED"/>
    <w:rsid w:val="00400382"/>
    <w:rsid w:val="00400451"/>
    <w:rsid w:val="00400749"/>
    <w:rsid w:val="00400CF3"/>
    <w:rsid w:val="00400E14"/>
    <w:rsid w:val="0040124A"/>
    <w:rsid w:val="00401498"/>
    <w:rsid w:val="00401759"/>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1A0B"/>
    <w:rsid w:val="004124D0"/>
    <w:rsid w:val="004131AD"/>
    <w:rsid w:val="004138A1"/>
    <w:rsid w:val="00413E4D"/>
    <w:rsid w:val="004144A1"/>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850"/>
    <w:rsid w:val="004242F1"/>
    <w:rsid w:val="004246AE"/>
    <w:rsid w:val="00425CF5"/>
    <w:rsid w:val="004260D6"/>
    <w:rsid w:val="00426909"/>
    <w:rsid w:val="00426C37"/>
    <w:rsid w:val="00426D51"/>
    <w:rsid w:val="00426DBC"/>
    <w:rsid w:val="00426F4A"/>
    <w:rsid w:val="004276DC"/>
    <w:rsid w:val="00427CD9"/>
    <w:rsid w:val="004316EF"/>
    <w:rsid w:val="00431880"/>
    <w:rsid w:val="00432540"/>
    <w:rsid w:val="004328A8"/>
    <w:rsid w:val="00432D1E"/>
    <w:rsid w:val="004330EB"/>
    <w:rsid w:val="00433363"/>
    <w:rsid w:val="004335BB"/>
    <w:rsid w:val="004337CE"/>
    <w:rsid w:val="00433B58"/>
    <w:rsid w:val="00433E00"/>
    <w:rsid w:val="00434046"/>
    <w:rsid w:val="00434BAA"/>
    <w:rsid w:val="00435055"/>
    <w:rsid w:val="0043621B"/>
    <w:rsid w:val="00436220"/>
    <w:rsid w:val="0043631C"/>
    <w:rsid w:val="004369F4"/>
    <w:rsid w:val="00437A8D"/>
    <w:rsid w:val="00440519"/>
    <w:rsid w:val="004406E0"/>
    <w:rsid w:val="00441AEF"/>
    <w:rsid w:val="00441CE1"/>
    <w:rsid w:val="00441D99"/>
    <w:rsid w:val="00442081"/>
    <w:rsid w:val="004424D2"/>
    <w:rsid w:val="00443864"/>
    <w:rsid w:val="00444360"/>
    <w:rsid w:val="0044450A"/>
    <w:rsid w:val="004464F0"/>
    <w:rsid w:val="00446639"/>
    <w:rsid w:val="0044719B"/>
    <w:rsid w:val="00447610"/>
    <w:rsid w:val="00447B73"/>
    <w:rsid w:val="00451D9D"/>
    <w:rsid w:val="004523EC"/>
    <w:rsid w:val="00452662"/>
    <w:rsid w:val="00452C98"/>
    <w:rsid w:val="00452FC3"/>
    <w:rsid w:val="004541AE"/>
    <w:rsid w:val="00455441"/>
    <w:rsid w:val="00455E15"/>
    <w:rsid w:val="00456091"/>
    <w:rsid w:val="00457552"/>
    <w:rsid w:val="004575C8"/>
    <w:rsid w:val="00460FF0"/>
    <w:rsid w:val="004613C6"/>
    <w:rsid w:val="00461822"/>
    <w:rsid w:val="00461E4A"/>
    <w:rsid w:val="004628B0"/>
    <w:rsid w:val="00462DE2"/>
    <w:rsid w:val="0046355F"/>
    <w:rsid w:val="00463CC4"/>
    <w:rsid w:val="004643A6"/>
    <w:rsid w:val="0046441E"/>
    <w:rsid w:val="004659CD"/>
    <w:rsid w:val="00465ACD"/>
    <w:rsid w:val="004665CA"/>
    <w:rsid w:val="004675A1"/>
    <w:rsid w:val="0047117C"/>
    <w:rsid w:val="004711B9"/>
    <w:rsid w:val="00471E94"/>
    <w:rsid w:val="00472DB9"/>
    <w:rsid w:val="004735B5"/>
    <w:rsid w:val="004740EC"/>
    <w:rsid w:val="004743F1"/>
    <w:rsid w:val="004746F7"/>
    <w:rsid w:val="00474955"/>
    <w:rsid w:val="00474A26"/>
    <w:rsid w:val="00474AF9"/>
    <w:rsid w:val="00474E97"/>
    <w:rsid w:val="00476194"/>
    <w:rsid w:val="004765E2"/>
    <w:rsid w:val="004769C7"/>
    <w:rsid w:val="00476B75"/>
    <w:rsid w:val="00477925"/>
    <w:rsid w:val="00477E97"/>
    <w:rsid w:val="00480AB8"/>
    <w:rsid w:val="00481108"/>
    <w:rsid w:val="00481489"/>
    <w:rsid w:val="00481B7C"/>
    <w:rsid w:val="004822BC"/>
    <w:rsid w:val="00483581"/>
    <w:rsid w:val="004842BC"/>
    <w:rsid w:val="0048474F"/>
    <w:rsid w:val="0048488F"/>
    <w:rsid w:val="004855D4"/>
    <w:rsid w:val="004857EC"/>
    <w:rsid w:val="00485D90"/>
    <w:rsid w:val="00485FEB"/>
    <w:rsid w:val="004903F4"/>
    <w:rsid w:val="00490619"/>
    <w:rsid w:val="00492F44"/>
    <w:rsid w:val="00493049"/>
    <w:rsid w:val="0049331E"/>
    <w:rsid w:val="00493AFC"/>
    <w:rsid w:val="0049478B"/>
    <w:rsid w:val="0049503B"/>
    <w:rsid w:val="004950BA"/>
    <w:rsid w:val="0049596E"/>
    <w:rsid w:val="00495D51"/>
    <w:rsid w:val="00496511"/>
    <w:rsid w:val="00496673"/>
    <w:rsid w:val="00496AAE"/>
    <w:rsid w:val="00497EEC"/>
    <w:rsid w:val="004A05A5"/>
    <w:rsid w:val="004A0EEB"/>
    <w:rsid w:val="004A1561"/>
    <w:rsid w:val="004A1BD6"/>
    <w:rsid w:val="004A1F3A"/>
    <w:rsid w:val="004A287C"/>
    <w:rsid w:val="004A310C"/>
    <w:rsid w:val="004A32E0"/>
    <w:rsid w:val="004A37C1"/>
    <w:rsid w:val="004A4A37"/>
    <w:rsid w:val="004A4FC1"/>
    <w:rsid w:val="004A52BB"/>
    <w:rsid w:val="004A5CE6"/>
    <w:rsid w:val="004A64F6"/>
    <w:rsid w:val="004A65C6"/>
    <w:rsid w:val="004A6E59"/>
    <w:rsid w:val="004A787D"/>
    <w:rsid w:val="004A79CB"/>
    <w:rsid w:val="004A7A3C"/>
    <w:rsid w:val="004A7F9F"/>
    <w:rsid w:val="004B11C9"/>
    <w:rsid w:val="004B17D0"/>
    <w:rsid w:val="004B257D"/>
    <w:rsid w:val="004B3063"/>
    <w:rsid w:val="004B336D"/>
    <w:rsid w:val="004B3A51"/>
    <w:rsid w:val="004B3AFB"/>
    <w:rsid w:val="004B4B66"/>
    <w:rsid w:val="004B52F4"/>
    <w:rsid w:val="004B593D"/>
    <w:rsid w:val="004B5A64"/>
    <w:rsid w:val="004B66E0"/>
    <w:rsid w:val="004B6733"/>
    <w:rsid w:val="004B75B7"/>
    <w:rsid w:val="004B7C3B"/>
    <w:rsid w:val="004B7EEB"/>
    <w:rsid w:val="004C0461"/>
    <w:rsid w:val="004C170C"/>
    <w:rsid w:val="004C1CFE"/>
    <w:rsid w:val="004C1F51"/>
    <w:rsid w:val="004C2077"/>
    <w:rsid w:val="004C21A6"/>
    <w:rsid w:val="004C27F2"/>
    <w:rsid w:val="004C2F14"/>
    <w:rsid w:val="004C3822"/>
    <w:rsid w:val="004C4EE9"/>
    <w:rsid w:val="004C6233"/>
    <w:rsid w:val="004C6EC2"/>
    <w:rsid w:val="004C7778"/>
    <w:rsid w:val="004C7A5B"/>
    <w:rsid w:val="004D0A8A"/>
    <w:rsid w:val="004D0AC4"/>
    <w:rsid w:val="004D159B"/>
    <w:rsid w:val="004D1ACE"/>
    <w:rsid w:val="004D1D74"/>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E01"/>
    <w:rsid w:val="004E18A5"/>
    <w:rsid w:val="004E2D42"/>
    <w:rsid w:val="004E3661"/>
    <w:rsid w:val="004E3A39"/>
    <w:rsid w:val="004E3BD3"/>
    <w:rsid w:val="004E3BDC"/>
    <w:rsid w:val="004E466D"/>
    <w:rsid w:val="004E4762"/>
    <w:rsid w:val="004E4CC4"/>
    <w:rsid w:val="004E58D0"/>
    <w:rsid w:val="004E5D9F"/>
    <w:rsid w:val="004E601B"/>
    <w:rsid w:val="004E6D30"/>
    <w:rsid w:val="004F0D7B"/>
    <w:rsid w:val="004F165A"/>
    <w:rsid w:val="004F1F7D"/>
    <w:rsid w:val="004F2414"/>
    <w:rsid w:val="004F338E"/>
    <w:rsid w:val="004F3B9F"/>
    <w:rsid w:val="004F3ECE"/>
    <w:rsid w:val="004F45E2"/>
    <w:rsid w:val="004F56BF"/>
    <w:rsid w:val="004F64BC"/>
    <w:rsid w:val="004F6EC4"/>
    <w:rsid w:val="004F73C0"/>
    <w:rsid w:val="004F748A"/>
    <w:rsid w:val="004F762C"/>
    <w:rsid w:val="004F7654"/>
    <w:rsid w:val="004F7854"/>
    <w:rsid w:val="0050054D"/>
    <w:rsid w:val="00500DE7"/>
    <w:rsid w:val="00502116"/>
    <w:rsid w:val="00503135"/>
    <w:rsid w:val="005031C5"/>
    <w:rsid w:val="00503E5D"/>
    <w:rsid w:val="00503F29"/>
    <w:rsid w:val="005040F3"/>
    <w:rsid w:val="00504368"/>
    <w:rsid w:val="00504724"/>
    <w:rsid w:val="0050532E"/>
    <w:rsid w:val="00505931"/>
    <w:rsid w:val="00505E0F"/>
    <w:rsid w:val="005060B5"/>
    <w:rsid w:val="0050649E"/>
    <w:rsid w:val="005064C0"/>
    <w:rsid w:val="00506532"/>
    <w:rsid w:val="00506E32"/>
    <w:rsid w:val="00507560"/>
    <w:rsid w:val="0050764E"/>
    <w:rsid w:val="005079EB"/>
    <w:rsid w:val="00510780"/>
    <w:rsid w:val="00510B3A"/>
    <w:rsid w:val="00510F00"/>
    <w:rsid w:val="00511B69"/>
    <w:rsid w:val="00512185"/>
    <w:rsid w:val="00512311"/>
    <w:rsid w:val="00512A9E"/>
    <w:rsid w:val="00512C83"/>
    <w:rsid w:val="0051323D"/>
    <w:rsid w:val="00513758"/>
    <w:rsid w:val="00513902"/>
    <w:rsid w:val="0051412A"/>
    <w:rsid w:val="005143F3"/>
    <w:rsid w:val="00515576"/>
    <w:rsid w:val="00515607"/>
    <w:rsid w:val="0051580D"/>
    <w:rsid w:val="0051636E"/>
    <w:rsid w:val="00516F0E"/>
    <w:rsid w:val="00517EC6"/>
    <w:rsid w:val="00520350"/>
    <w:rsid w:val="00520E2E"/>
    <w:rsid w:val="00521A98"/>
    <w:rsid w:val="00521CC1"/>
    <w:rsid w:val="0052232D"/>
    <w:rsid w:val="00522DD9"/>
    <w:rsid w:val="00523219"/>
    <w:rsid w:val="00523410"/>
    <w:rsid w:val="00523933"/>
    <w:rsid w:val="00523A9E"/>
    <w:rsid w:val="00523DAF"/>
    <w:rsid w:val="00525298"/>
    <w:rsid w:val="00525A26"/>
    <w:rsid w:val="00525B0D"/>
    <w:rsid w:val="0052616F"/>
    <w:rsid w:val="00526E6F"/>
    <w:rsid w:val="00526F9E"/>
    <w:rsid w:val="00527FE6"/>
    <w:rsid w:val="005300C8"/>
    <w:rsid w:val="00531A85"/>
    <w:rsid w:val="00532036"/>
    <w:rsid w:val="00532224"/>
    <w:rsid w:val="00532BC8"/>
    <w:rsid w:val="00532D71"/>
    <w:rsid w:val="00533D8E"/>
    <w:rsid w:val="00534773"/>
    <w:rsid w:val="0053505D"/>
    <w:rsid w:val="00535695"/>
    <w:rsid w:val="00535D5C"/>
    <w:rsid w:val="00536BC8"/>
    <w:rsid w:val="00536EB6"/>
    <w:rsid w:val="00536F45"/>
    <w:rsid w:val="00536F88"/>
    <w:rsid w:val="005403DF"/>
    <w:rsid w:val="00540B8B"/>
    <w:rsid w:val="00540E66"/>
    <w:rsid w:val="0054135F"/>
    <w:rsid w:val="00541675"/>
    <w:rsid w:val="00542710"/>
    <w:rsid w:val="00542F9D"/>
    <w:rsid w:val="005435FE"/>
    <w:rsid w:val="00543E23"/>
    <w:rsid w:val="005442B8"/>
    <w:rsid w:val="00544652"/>
    <w:rsid w:val="0054537B"/>
    <w:rsid w:val="00546334"/>
    <w:rsid w:val="00546A97"/>
    <w:rsid w:val="00546B67"/>
    <w:rsid w:val="00547507"/>
    <w:rsid w:val="005501C8"/>
    <w:rsid w:val="0055029C"/>
    <w:rsid w:val="0055096D"/>
    <w:rsid w:val="00551613"/>
    <w:rsid w:val="00551616"/>
    <w:rsid w:val="005517F8"/>
    <w:rsid w:val="00551A11"/>
    <w:rsid w:val="00552022"/>
    <w:rsid w:val="00552267"/>
    <w:rsid w:val="00552DBC"/>
    <w:rsid w:val="00552ED8"/>
    <w:rsid w:val="00553C69"/>
    <w:rsid w:val="005546B6"/>
    <w:rsid w:val="00554AB7"/>
    <w:rsid w:val="00555736"/>
    <w:rsid w:val="00557BB1"/>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6630"/>
    <w:rsid w:val="00566821"/>
    <w:rsid w:val="00567616"/>
    <w:rsid w:val="00567638"/>
    <w:rsid w:val="00567D60"/>
    <w:rsid w:val="00570AF4"/>
    <w:rsid w:val="0057109D"/>
    <w:rsid w:val="005711CC"/>
    <w:rsid w:val="00572496"/>
    <w:rsid w:val="00572E3C"/>
    <w:rsid w:val="00572E5E"/>
    <w:rsid w:val="005737AE"/>
    <w:rsid w:val="00574102"/>
    <w:rsid w:val="00574244"/>
    <w:rsid w:val="00574652"/>
    <w:rsid w:val="00574709"/>
    <w:rsid w:val="00574D15"/>
    <w:rsid w:val="005754C1"/>
    <w:rsid w:val="005757B4"/>
    <w:rsid w:val="00575A42"/>
    <w:rsid w:val="00575A57"/>
    <w:rsid w:val="00575C9B"/>
    <w:rsid w:val="00576042"/>
    <w:rsid w:val="00576246"/>
    <w:rsid w:val="00576299"/>
    <w:rsid w:val="00580056"/>
    <w:rsid w:val="0058048C"/>
    <w:rsid w:val="0058078E"/>
    <w:rsid w:val="00580D76"/>
    <w:rsid w:val="00580E33"/>
    <w:rsid w:val="005810B6"/>
    <w:rsid w:val="005819E8"/>
    <w:rsid w:val="00582791"/>
    <w:rsid w:val="00582884"/>
    <w:rsid w:val="0058319D"/>
    <w:rsid w:val="0058325E"/>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41DA"/>
    <w:rsid w:val="005953E2"/>
    <w:rsid w:val="00595802"/>
    <w:rsid w:val="005961A4"/>
    <w:rsid w:val="00596B58"/>
    <w:rsid w:val="005972E1"/>
    <w:rsid w:val="0059764E"/>
    <w:rsid w:val="00597670"/>
    <w:rsid w:val="0059782A"/>
    <w:rsid w:val="00597A95"/>
    <w:rsid w:val="00597BC0"/>
    <w:rsid w:val="00597CC1"/>
    <w:rsid w:val="005A0DE5"/>
    <w:rsid w:val="005A118A"/>
    <w:rsid w:val="005A1F2A"/>
    <w:rsid w:val="005A1FA4"/>
    <w:rsid w:val="005A201C"/>
    <w:rsid w:val="005A2234"/>
    <w:rsid w:val="005A2CE3"/>
    <w:rsid w:val="005A362B"/>
    <w:rsid w:val="005A4ACB"/>
    <w:rsid w:val="005A53D0"/>
    <w:rsid w:val="005A56F9"/>
    <w:rsid w:val="005A5AFA"/>
    <w:rsid w:val="005A5C93"/>
    <w:rsid w:val="005A6081"/>
    <w:rsid w:val="005A612A"/>
    <w:rsid w:val="005A61C7"/>
    <w:rsid w:val="005A688A"/>
    <w:rsid w:val="005A688B"/>
    <w:rsid w:val="005A6ADA"/>
    <w:rsid w:val="005A6D48"/>
    <w:rsid w:val="005A6DFA"/>
    <w:rsid w:val="005A7EDA"/>
    <w:rsid w:val="005B1007"/>
    <w:rsid w:val="005B1D59"/>
    <w:rsid w:val="005B286A"/>
    <w:rsid w:val="005B385F"/>
    <w:rsid w:val="005B3AAC"/>
    <w:rsid w:val="005B3E7D"/>
    <w:rsid w:val="005B507D"/>
    <w:rsid w:val="005B65F9"/>
    <w:rsid w:val="005B713A"/>
    <w:rsid w:val="005B725B"/>
    <w:rsid w:val="005C0AE4"/>
    <w:rsid w:val="005C1418"/>
    <w:rsid w:val="005C1CD5"/>
    <w:rsid w:val="005C2534"/>
    <w:rsid w:val="005C287D"/>
    <w:rsid w:val="005C2DB6"/>
    <w:rsid w:val="005C2E49"/>
    <w:rsid w:val="005C3114"/>
    <w:rsid w:val="005C322F"/>
    <w:rsid w:val="005C4562"/>
    <w:rsid w:val="005C4A08"/>
    <w:rsid w:val="005C4B82"/>
    <w:rsid w:val="005C4D53"/>
    <w:rsid w:val="005C4FF8"/>
    <w:rsid w:val="005C5582"/>
    <w:rsid w:val="005C5D5B"/>
    <w:rsid w:val="005C5E09"/>
    <w:rsid w:val="005C5F4F"/>
    <w:rsid w:val="005C6175"/>
    <w:rsid w:val="005C617E"/>
    <w:rsid w:val="005C63A9"/>
    <w:rsid w:val="005C6552"/>
    <w:rsid w:val="005C65C9"/>
    <w:rsid w:val="005D0314"/>
    <w:rsid w:val="005D0448"/>
    <w:rsid w:val="005D0CC2"/>
    <w:rsid w:val="005D1E96"/>
    <w:rsid w:val="005D3004"/>
    <w:rsid w:val="005D35CD"/>
    <w:rsid w:val="005D3980"/>
    <w:rsid w:val="005D3A39"/>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C44"/>
    <w:rsid w:val="005E2CCA"/>
    <w:rsid w:val="005E30C2"/>
    <w:rsid w:val="005E3A10"/>
    <w:rsid w:val="005E3AE8"/>
    <w:rsid w:val="005E40E0"/>
    <w:rsid w:val="005E47CD"/>
    <w:rsid w:val="005E4FA9"/>
    <w:rsid w:val="005E50EB"/>
    <w:rsid w:val="005E58CA"/>
    <w:rsid w:val="005E6123"/>
    <w:rsid w:val="005E635B"/>
    <w:rsid w:val="005E70E0"/>
    <w:rsid w:val="005F0C01"/>
    <w:rsid w:val="005F1309"/>
    <w:rsid w:val="005F1887"/>
    <w:rsid w:val="005F18E1"/>
    <w:rsid w:val="005F2FD2"/>
    <w:rsid w:val="005F31E6"/>
    <w:rsid w:val="005F3A98"/>
    <w:rsid w:val="005F532A"/>
    <w:rsid w:val="005F5E83"/>
    <w:rsid w:val="005F5F21"/>
    <w:rsid w:val="005F7145"/>
    <w:rsid w:val="006006B7"/>
    <w:rsid w:val="006006D4"/>
    <w:rsid w:val="00600E14"/>
    <w:rsid w:val="006021A4"/>
    <w:rsid w:val="00602658"/>
    <w:rsid w:val="00602758"/>
    <w:rsid w:val="00603F5C"/>
    <w:rsid w:val="00604D18"/>
    <w:rsid w:val="006053B1"/>
    <w:rsid w:val="00605D8C"/>
    <w:rsid w:val="00605DC5"/>
    <w:rsid w:val="00606272"/>
    <w:rsid w:val="00606357"/>
    <w:rsid w:val="00606AAD"/>
    <w:rsid w:val="00607AE9"/>
    <w:rsid w:val="00611DC5"/>
    <w:rsid w:val="0061219A"/>
    <w:rsid w:val="00612DF5"/>
    <w:rsid w:val="00613B69"/>
    <w:rsid w:val="006145E8"/>
    <w:rsid w:val="0061588C"/>
    <w:rsid w:val="00615C4E"/>
    <w:rsid w:val="00615CFA"/>
    <w:rsid w:val="0061615B"/>
    <w:rsid w:val="00616BD4"/>
    <w:rsid w:val="006170F9"/>
    <w:rsid w:val="006172CC"/>
    <w:rsid w:val="006172DE"/>
    <w:rsid w:val="00617CFD"/>
    <w:rsid w:val="006203E9"/>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68FB"/>
    <w:rsid w:val="0062694B"/>
    <w:rsid w:val="00627379"/>
    <w:rsid w:val="00627866"/>
    <w:rsid w:val="00627E9E"/>
    <w:rsid w:val="006307AA"/>
    <w:rsid w:val="00630B9E"/>
    <w:rsid w:val="0063115F"/>
    <w:rsid w:val="006314CC"/>
    <w:rsid w:val="006320D1"/>
    <w:rsid w:val="006322A7"/>
    <w:rsid w:val="0063245B"/>
    <w:rsid w:val="006326D2"/>
    <w:rsid w:val="00632AE1"/>
    <w:rsid w:val="0063379E"/>
    <w:rsid w:val="00633C0C"/>
    <w:rsid w:val="00634AE8"/>
    <w:rsid w:val="00634E91"/>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0036"/>
    <w:rsid w:val="00650680"/>
    <w:rsid w:val="0065124E"/>
    <w:rsid w:val="006528F5"/>
    <w:rsid w:val="006533C2"/>
    <w:rsid w:val="00653B3F"/>
    <w:rsid w:val="00653F0E"/>
    <w:rsid w:val="0065420E"/>
    <w:rsid w:val="00654465"/>
    <w:rsid w:val="0065582F"/>
    <w:rsid w:val="00655C70"/>
    <w:rsid w:val="00655CB5"/>
    <w:rsid w:val="0065616B"/>
    <w:rsid w:val="0066074A"/>
    <w:rsid w:val="00660B78"/>
    <w:rsid w:val="00661375"/>
    <w:rsid w:val="00661A03"/>
    <w:rsid w:val="00662A73"/>
    <w:rsid w:val="00662F25"/>
    <w:rsid w:val="0066385D"/>
    <w:rsid w:val="006649B8"/>
    <w:rsid w:val="00664B95"/>
    <w:rsid w:val="006661F5"/>
    <w:rsid w:val="00666719"/>
    <w:rsid w:val="00667690"/>
    <w:rsid w:val="00667A59"/>
    <w:rsid w:val="00667C7D"/>
    <w:rsid w:val="00670F9D"/>
    <w:rsid w:val="00672E17"/>
    <w:rsid w:val="00673E5B"/>
    <w:rsid w:val="0067507A"/>
    <w:rsid w:val="00675B65"/>
    <w:rsid w:val="00675CA7"/>
    <w:rsid w:val="00675EB4"/>
    <w:rsid w:val="00676B38"/>
    <w:rsid w:val="00676CD9"/>
    <w:rsid w:val="006773CA"/>
    <w:rsid w:val="006775E3"/>
    <w:rsid w:val="00677F17"/>
    <w:rsid w:val="0068047A"/>
    <w:rsid w:val="00680741"/>
    <w:rsid w:val="00680A55"/>
    <w:rsid w:val="0068159F"/>
    <w:rsid w:val="006823F5"/>
    <w:rsid w:val="00682E23"/>
    <w:rsid w:val="006834E7"/>
    <w:rsid w:val="0068357E"/>
    <w:rsid w:val="006836B7"/>
    <w:rsid w:val="00685325"/>
    <w:rsid w:val="006856AA"/>
    <w:rsid w:val="00686532"/>
    <w:rsid w:val="00686555"/>
    <w:rsid w:val="00687298"/>
    <w:rsid w:val="006908E8"/>
    <w:rsid w:val="00691494"/>
    <w:rsid w:val="00691E11"/>
    <w:rsid w:val="00691F4E"/>
    <w:rsid w:val="00692182"/>
    <w:rsid w:val="00692438"/>
    <w:rsid w:val="006929D8"/>
    <w:rsid w:val="0069396F"/>
    <w:rsid w:val="00694D76"/>
    <w:rsid w:val="0069528E"/>
    <w:rsid w:val="00695808"/>
    <w:rsid w:val="00695D8E"/>
    <w:rsid w:val="00696FFF"/>
    <w:rsid w:val="00697A34"/>
    <w:rsid w:val="00697AE3"/>
    <w:rsid w:val="00697DFD"/>
    <w:rsid w:val="006A0118"/>
    <w:rsid w:val="006A0CF2"/>
    <w:rsid w:val="006A118C"/>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10BE"/>
    <w:rsid w:val="006B11F0"/>
    <w:rsid w:val="006B208B"/>
    <w:rsid w:val="006B21DF"/>
    <w:rsid w:val="006B3B70"/>
    <w:rsid w:val="006B46FB"/>
    <w:rsid w:val="006B4760"/>
    <w:rsid w:val="006B4B97"/>
    <w:rsid w:val="006B5100"/>
    <w:rsid w:val="006B5F7F"/>
    <w:rsid w:val="006B7000"/>
    <w:rsid w:val="006B7643"/>
    <w:rsid w:val="006C089F"/>
    <w:rsid w:val="006C24F1"/>
    <w:rsid w:val="006C269F"/>
    <w:rsid w:val="006C3120"/>
    <w:rsid w:val="006C41F3"/>
    <w:rsid w:val="006C423B"/>
    <w:rsid w:val="006C48A8"/>
    <w:rsid w:val="006C4C05"/>
    <w:rsid w:val="006C5063"/>
    <w:rsid w:val="006C5981"/>
    <w:rsid w:val="006C63FC"/>
    <w:rsid w:val="006C6418"/>
    <w:rsid w:val="006C6681"/>
    <w:rsid w:val="006C6753"/>
    <w:rsid w:val="006C77F8"/>
    <w:rsid w:val="006C7BA6"/>
    <w:rsid w:val="006D04F7"/>
    <w:rsid w:val="006D1367"/>
    <w:rsid w:val="006D19E8"/>
    <w:rsid w:val="006D2113"/>
    <w:rsid w:val="006D213B"/>
    <w:rsid w:val="006D242C"/>
    <w:rsid w:val="006D2815"/>
    <w:rsid w:val="006D2B9D"/>
    <w:rsid w:val="006D2C29"/>
    <w:rsid w:val="006D391D"/>
    <w:rsid w:val="006D455A"/>
    <w:rsid w:val="006D47CA"/>
    <w:rsid w:val="006D545A"/>
    <w:rsid w:val="006D5CC8"/>
    <w:rsid w:val="006D6D66"/>
    <w:rsid w:val="006E0EDC"/>
    <w:rsid w:val="006E100E"/>
    <w:rsid w:val="006E146C"/>
    <w:rsid w:val="006E177D"/>
    <w:rsid w:val="006E1C10"/>
    <w:rsid w:val="006E21FB"/>
    <w:rsid w:val="006E309B"/>
    <w:rsid w:val="006E3485"/>
    <w:rsid w:val="006E35DC"/>
    <w:rsid w:val="006E3829"/>
    <w:rsid w:val="006E3924"/>
    <w:rsid w:val="006E4018"/>
    <w:rsid w:val="006E403E"/>
    <w:rsid w:val="006E44C1"/>
    <w:rsid w:val="006E522B"/>
    <w:rsid w:val="006E5FF9"/>
    <w:rsid w:val="006E6BCF"/>
    <w:rsid w:val="006E6FB9"/>
    <w:rsid w:val="006E74DA"/>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D1D"/>
    <w:rsid w:val="006F548E"/>
    <w:rsid w:val="006F6045"/>
    <w:rsid w:val="0070014B"/>
    <w:rsid w:val="00700FCA"/>
    <w:rsid w:val="0070215C"/>
    <w:rsid w:val="00703E0B"/>
    <w:rsid w:val="0070463C"/>
    <w:rsid w:val="00704958"/>
    <w:rsid w:val="00704E56"/>
    <w:rsid w:val="0070523C"/>
    <w:rsid w:val="0070662A"/>
    <w:rsid w:val="007066BD"/>
    <w:rsid w:val="00706E7E"/>
    <w:rsid w:val="0070726A"/>
    <w:rsid w:val="007074F1"/>
    <w:rsid w:val="00710251"/>
    <w:rsid w:val="00710F1E"/>
    <w:rsid w:val="00711206"/>
    <w:rsid w:val="0071184C"/>
    <w:rsid w:val="00711EC5"/>
    <w:rsid w:val="00712114"/>
    <w:rsid w:val="007121B1"/>
    <w:rsid w:val="00712B31"/>
    <w:rsid w:val="00714FB1"/>
    <w:rsid w:val="00716522"/>
    <w:rsid w:val="007202D6"/>
    <w:rsid w:val="0072033A"/>
    <w:rsid w:val="00721253"/>
    <w:rsid w:val="0072128C"/>
    <w:rsid w:val="007219AB"/>
    <w:rsid w:val="00722BBB"/>
    <w:rsid w:val="00723576"/>
    <w:rsid w:val="00723C74"/>
    <w:rsid w:val="00725DF5"/>
    <w:rsid w:val="007274AF"/>
    <w:rsid w:val="00731729"/>
    <w:rsid w:val="00731A6A"/>
    <w:rsid w:val="00732550"/>
    <w:rsid w:val="00732D7F"/>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9D8"/>
    <w:rsid w:val="00740B21"/>
    <w:rsid w:val="00740FF2"/>
    <w:rsid w:val="007413AF"/>
    <w:rsid w:val="0074145D"/>
    <w:rsid w:val="00741569"/>
    <w:rsid w:val="007422D2"/>
    <w:rsid w:val="007422F8"/>
    <w:rsid w:val="00742443"/>
    <w:rsid w:val="00742CAC"/>
    <w:rsid w:val="007431B3"/>
    <w:rsid w:val="007439A8"/>
    <w:rsid w:val="00745000"/>
    <w:rsid w:val="007455A5"/>
    <w:rsid w:val="007455F5"/>
    <w:rsid w:val="007469CC"/>
    <w:rsid w:val="00747337"/>
    <w:rsid w:val="007515FC"/>
    <w:rsid w:val="0075168D"/>
    <w:rsid w:val="007524E0"/>
    <w:rsid w:val="00753139"/>
    <w:rsid w:val="00753573"/>
    <w:rsid w:val="0075464F"/>
    <w:rsid w:val="00755523"/>
    <w:rsid w:val="00755835"/>
    <w:rsid w:val="007576EC"/>
    <w:rsid w:val="00760058"/>
    <w:rsid w:val="00760B35"/>
    <w:rsid w:val="0076172A"/>
    <w:rsid w:val="00761840"/>
    <w:rsid w:val="007619AA"/>
    <w:rsid w:val="007623B8"/>
    <w:rsid w:val="0076512D"/>
    <w:rsid w:val="00765862"/>
    <w:rsid w:val="00766401"/>
    <w:rsid w:val="00766614"/>
    <w:rsid w:val="00766671"/>
    <w:rsid w:val="00766FF0"/>
    <w:rsid w:val="00767C9C"/>
    <w:rsid w:val="00767DBF"/>
    <w:rsid w:val="00771164"/>
    <w:rsid w:val="007724EB"/>
    <w:rsid w:val="0077287D"/>
    <w:rsid w:val="00773432"/>
    <w:rsid w:val="00773864"/>
    <w:rsid w:val="00774B64"/>
    <w:rsid w:val="00775EA4"/>
    <w:rsid w:val="00776F4B"/>
    <w:rsid w:val="00777C72"/>
    <w:rsid w:val="00780373"/>
    <w:rsid w:val="00780602"/>
    <w:rsid w:val="00781099"/>
    <w:rsid w:val="007814A0"/>
    <w:rsid w:val="0078178E"/>
    <w:rsid w:val="007818E9"/>
    <w:rsid w:val="0078195B"/>
    <w:rsid w:val="00781EAD"/>
    <w:rsid w:val="00782E0F"/>
    <w:rsid w:val="0078379E"/>
    <w:rsid w:val="00783DB4"/>
    <w:rsid w:val="00784151"/>
    <w:rsid w:val="00784EB6"/>
    <w:rsid w:val="00785C01"/>
    <w:rsid w:val="00785C18"/>
    <w:rsid w:val="007860CF"/>
    <w:rsid w:val="007863BA"/>
    <w:rsid w:val="00786408"/>
    <w:rsid w:val="00786F9E"/>
    <w:rsid w:val="00787DC5"/>
    <w:rsid w:val="00790DBC"/>
    <w:rsid w:val="00790FB6"/>
    <w:rsid w:val="00791331"/>
    <w:rsid w:val="0079155F"/>
    <w:rsid w:val="00791DA6"/>
    <w:rsid w:val="007921F9"/>
    <w:rsid w:val="00792342"/>
    <w:rsid w:val="00792406"/>
    <w:rsid w:val="0079258A"/>
    <w:rsid w:val="007925B5"/>
    <w:rsid w:val="00792C25"/>
    <w:rsid w:val="00792C2D"/>
    <w:rsid w:val="00793A12"/>
    <w:rsid w:val="00793D03"/>
    <w:rsid w:val="00793DA6"/>
    <w:rsid w:val="007941E5"/>
    <w:rsid w:val="0079437B"/>
    <w:rsid w:val="0079482D"/>
    <w:rsid w:val="0079518A"/>
    <w:rsid w:val="00795329"/>
    <w:rsid w:val="0079640E"/>
    <w:rsid w:val="00796EA1"/>
    <w:rsid w:val="00797E99"/>
    <w:rsid w:val="00797F56"/>
    <w:rsid w:val="007A23A5"/>
    <w:rsid w:val="007A25CA"/>
    <w:rsid w:val="007A30C2"/>
    <w:rsid w:val="007A31FB"/>
    <w:rsid w:val="007A3250"/>
    <w:rsid w:val="007A34D0"/>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324B"/>
    <w:rsid w:val="007B3883"/>
    <w:rsid w:val="007B3ACD"/>
    <w:rsid w:val="007B3C99"/>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146"/>
    <w:rsid w:val="007D6400"/>
    <w:rsid w:val="007D6A07"/>
    <w:rsid w:val="007D6E85"/>
    <w:rsid w:val="007D75CD"/>
    <w:rsid w:val="007D7821"/>
    <w:rsid w:val="007E018E"/>
    <w:rsid w:val="007E0201"/>
    <w:rsid w:val="007E050E"/>
    <w:rsid w:val="007E09C6"/>
    <w:rsid w:val="007E0D23"/>
    <w:rsid w:val="007E0D47"/>
    <w:rsid w:val="007E1870"/>
    <w:rsid w:val="007E1878"/>
    <w:rsid w:val="007E1E7C"/>
    <w:rsid w:val="007E28DA"/>
    <w:rsid w:val="007E307E"/>
    <w:rsid w:val="007E35D9"/>
    <w:rsid w:val="007E3887"/>
    <w:rsid w:val="007E3898"/>
    <w:rsid w:val="007E41EE"/>
    <w:rsid w:val="007E448C"/>
    <w:rsid w:val="007E4FCF"/>
    <w:rsid w:val="007E5841"/>
    <w:rsid w:val="007E6223"/>
    <w:rsid w:val="007E65D5"/>
    <w:rsid w:val="007E696D"/>
    <w:rsid w:val="007E75AE"/>
    <w:rsid w:val="007E75C7"/>
    <w:rsid w:val="007E7A4F"/>
    <w:rsid w:val="007E7B82"/>
    <w:rsid w:val="007E7EE0"/>
    <w:rsid w:val="007F0DEA"/>
    <w:rsid w:val="007F1541"/>
    <w:rsid w:val="007F1CB2"/>
    <w:rsid w:val="007F1F05"/>
    <w:rsid w:val="007F2352"/>
    <w:rsid w:val="007F2405"/>
    <w:rsid w:val="007F28D6"/>
    <w:rsid w:val="007F33DF"/>
    <w:rsid w:val="007F355B"/>
    <w:rsid w:val="007F3B80"/>
    <w:rsid w:val="007F4468"/>
    <w:rsid w:val="007F45BB"/>
    <w:rsid w:val="007F4A46"/>
    <w:rsid w:val="007F4CEA"/>
    <w:rsid w:val="007F4F95"/>
    <w:rsid w:val="007F4FF3"/>
    <w:rsid w:val="007F52A1"/>
    <w:rsid w:val="007F594C"/>
    <w:rsid w:val="007F5EC5"/>
    <w:rsid w:val="007F6575"/>
    <w:rsid w:val="007F6C52"/>
    <w:rsid w:val="007F6DC2"/>
    <w:rsid w:val="007F717C"/>
    <w:rsid w:val="007F7AC4"/>
    <w:rsid w:val="00800226"/>
    <w:rsid w:val="0080059C"/>
    <w:rsid w:val="008006E2"/>
    <w:rsid w:val="00800939"/>
    <w:rsid w:val="0080199D"/>
    <w:rsid w:val="008025C1"/>
    <w:rsid w:val="00802EDD"/>
    <w:rsid w:val="008030B7"/>
    <w:rsid w:val="00803323"/>
    <w:rsid w:val="00803811"/>
    <w:rsid w:val="00803B90"/>
    <w:rsid w:val="00803E07"/>
    <w:rsid w:val="008054E8"/>
    <w:rsid w:val="008058D8"/>
    <w:rsid w:val="00805D84"/>
    <w:rsid w:val="0080617D"/>
    <w:rsid w:val="0080761F"/>
    <w:rsid w:val="00807756"/>
    <w:rsid w:val="0081014D"/>
    <w:rsid w:val="008115F2"/>
    <w:rsid w:val="00811795"/>
    <w:rsid w:val="0081545A"/>
    <w:rsid w:val="0081548A"/>
    <w:rsid w:val="008155B5"/>
    <w:rsid w:val="00815C6E"/>
    <w:rsid w:val="008167D2"/>
    <w:rsid w:val="008171A4"/>
    <w:rsid w:val="008173CC"/>
    <w:rsid w:val="00817425"/>
    <w:rsid w:val="008174BB"/>
    <w:rsid w:val="008175CD"/>
    <w:rsid w:val="00817A3C"/>
    <w:rsid w:val="00820014"/>
    <w:rsid w:val="00820030"/>
    <w:rsid w:val="00820FA1"/>
    <w:rsid w:val="0082185A"/>
    <w:rsid w:val="00821A9A"/>
    <w:rsid w:val="00822A33"/>
    <w:rsid w:val="0082323B"/>
    <w:rsid w:val="0082394B"/>
    <w:rsid w:val="00824473"/>
    <w:rsid w:val="008251C1"/>
    <w:rsid w:val="00826AEE"/>
    <w:rsid w:val="008272FE"/>
    <w:rsid w:val="008275E9"/>
    <w:rsid w:val="008279FA"/>
    <w:rsid w:val="00827A24"/>
    <w:rsid w:val="00831156"/>
    <w:rsid w:val="00831920"/>
    <w:rsid w:val="00831A94"/>
    <w:rsid w:val="00831AAE"/>
    <w:rsid w:val="0083271A"/>
    <w:rsid w:val="00832E62"/>
    <w:rsid w:val="00834A6E"/>
    <w:rsid w:val="00834AE0"/>
    <w:rsid w:val="00835604"/>
    <w:rsid w:val="00835821"/>
    <w:rsid w:val="00836126"/>
    <w:rsid w:val="00836ED7"/>
    <w:rsid w:val="00840519"/>
    <w:rsid w:val="00840ACE"/>
    <w:rsid w:val="00841421"/>
    <w:rsid w:val="008415B4"/>
    <w:rsid w:val="00841F75"/>
    <w:rsid w:val="00842255"/>
    <w:rsid w:val="00842524"/>
    <w:rsid w:val="0084293C"/>
    <w:rsid w:val="00843B52"/>
    <w:rsid w:val="00843BC3"/>
    <w:rsid w:val="00843BFD"/>
    <w:rsid w:val="00843D38"/>
    <w:rsid w:val="00843DEB"/>
    <w:rsid w:val="0084427B"/>
    <w:rsid w:val="00844706"/>
    <w:rsid w:val="0084496C"/>
    <w:rsid w:val="008456B1"/>
    <w:rsid w:val="0084593E"/>
    <w:rsid w:val="00845B96"/>
    <w:rsid w:val="00846D92"/>
    <w:rsid w:val="0084729B"/>
    <w:rsid w:val="008500C2"/>
    <w:rsid w:val="0085068A"/>
    <w:rsid w:val="00850929"/>
    <w:rsid w:val="00851CE1"/>
    <w:rsid w:val="00852277"/>
    <w:rsid w:val="008528DA"/>
    <w:rsid w:val="00852B8C"/>
    <w:rsid w:val="00852BAD"/>
    <w:rsid w:val="008533F3"/>
    <w:rsid w:val="008536CE"/>
    <w:rsid w:val="008556AE"/>
    <w:rsid w:val="0085642E"/>
    <w:rsid w:val="00856CC2"/>
    <w:rsid w:val="00857208"/>
    <w:rsid w:val="00857379"/>
    <w:rsid w:val="00857A88"/>
    <w:rsid w:val="0086037A"/>
    <w:rsid w:val="00860D88"/>
    <w:rsid w:val="008611FE"/>
    <w:rsid w:val="00862077"/>
    <w:rsid w:val="008626E7"/>
    <w:rsid w:val="008637E3"/>
    <w:rsid w:val="0086403E"/>
    <w:rsid w:val="00865176"/>
    <w:rsid w:val="0086578A"/>
    <w:rsid w:val="008660EC"/>
    <w:rsid w:val="008664CD"/>
    <w:rsid w:val="0086690B"/>
    <w:rsid w:val="00866E54"/>
    <w:rsid w:val="00867203"/>
    <w:rsid w:val="008672A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C77"/>
    <w:rsid w:val="00875E0C"/>
    <w:rsid w:val="00876EA0"/>
    <w:rsid w:val="00876F37"/>
    <w:rsid w:val="008771D1"/>
    <w:rsid w:val="008774BF"/>
    <w:rsid w:val="00877BE9"/>
    <w:rsid w:val="008801B6"/>
    <w:rsid w:val="008805F2"/>
    <w:rsid w:val="008816B0"/>
    <w:rsid w:val="0088286B"/>
    <w:rsid w:val="00882F7B"/>
    <w:rsid w:val="0088310D"/>
    <w:rsid w:val="00883212"/>
    <w:rsid w:val="00883400"/>
    <w:rsid w:val="0088345E"/>
    <w:rsid w:val="00883846"/>
    <w:rsid w:val="00884098"/>
    <w:rsid w:val="00884D28"/>
    <w:rsid w:val="00884F3B"/>
    <w:rsid w:val="00885031"/>
    <w:rsid w:val="008850E5"/>
    <w:rsid w:val="0088647F"/>
    <w:rsid w:val="00886A30"/>
    <w:rsid w:val="00886C8F"/>
    <w:rsid w:val="0088774A"/>
    <w:rsid w:val="0089041D"/>
    <w:rsid w:val="00890B17"/>
    <w:rsid w:val="0089170F"/>
    <w:rsid w:val="00891796"/>
    <w:rsid w:val="00891856"/>
    <w:rsid w:val="008921C2"/>
    <w:rsid w:val="0089230B"/>
    <w:rsid w:val="0089263D"/>
    <w:rsid w:val="008927E7"/>
    <w:rsid w:val="00892ABB"/>
    <w:rsid w:val="00893654"/>
    <w:rsid w:val="00894162"/>
    <w:rsid w:val="00895872"/>
    <w:rsid w:val="00895CAB"/>
    <w:rsid w:val="00897BFB"/>
    <w:rsid w:val="008A0115"/>
    <w:rsid w:val="008A05F0"/>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628"/>
    <w:rsid w:val="008B2367"/>
    <w:rsid w:val="008B243D"/>
    <w:rsid w:val="008B290C"/>
    <w:rsid w:val="008B3501"/>
    <w:rsid w:val="008B3EBF"/>
    <w:rsid w:val="008B3F30"/>
    <w:rsid w:val="008B4473"/>
    <w:rsid w:val="008B449C"/>
    <w:rsid w:val="008B4A55"/>
    <w:rsid w:val="008B4F11"/>
    <w:rsid w:val="008B5EE5"/>
    <w:rsid w:val="008B6300"/>
    <w:rsid w:val="008B6534"/>
    <w:rsid w:val="008B732B"/>
    <w:rsid w:val="008C12BE"/>
    <w:rsid w:val="008C1881"/>
    <w:rsid w:val="008C218C"/>
    <w:rsid w:val="008C24B6"/>
    <w:rsid w:val="008C49C4"/>
    <w:rsid w:val="008C5013"/>
    <w:rsid w:val="008C567D"/>
    <w:rsid w:val="008C5E21"/>
    <w:rsid w:val="008C5E9F"/>
    <w:rsid w:val="008C640D"/>
    <w:rsid w:val="008C68E3"/>
    <w:rsid w:val="008D00A8"/>
    <w:rsid w:val="008D0C5D"/>
    <w:rsid w:val="008D11BB"/>
    <w:rsid w:val="008D11D7"/>
    <w:rsid w:val="008D169F"/>
    <w:rsid w:val="008D1A66"/>
    <w:rsid w:val="008D1BBA"/>
    <w:rsid w:val="008D1CBD"/>
    <w:rsid w:val="008D24BA"/>
    <w:rsid w:val="008D2F02"/>
    <w:rsid w:val="008D3658"/>
    <w:rsid w:val="008D385B"/>
    <w:rsid w:val="008D39EE"/>
    <w:rsid w:val="008D3B7A"/>
    <w:rsid w:val="008D4E45"/>
    <w:rsid w:val="008D6B70"/>
    <w:rsid w:val="008D6E57"/>
    <w:rsid w:val="008D727A"/>
    <w:rsid w:val="008D7987"/>
    <w:rsid w:val="008D7BC9"/>
    <w:rsid w:val="008E04C9"/>
    <w:rsid w:val="008E07EF"/>
    <w:rsid w:val="008E1B90"/>
    <w:rsid w:val="008E1CD6"/>
    <w:rsid w:val="008E2779"/>
    <w:rsid w:val="008E2C33"/>
    <w:rsid w:val="008E304E"/>
    <w:rsid w:val="008E3E22"/>
    <w:rsid w:val="008E4130"/>
    <w:rsid w:val="008E414A"/>
    <w:rsid w:val="008E4187"/>
    <w:rsid w:val="008E45E2"/>
    <w:rsid w:val="008E4C4F"/>
    <w:rsid w:val="008E4DF3"/>
    <w:rsid w:val="008E52B7"/>
    <w:rsid w:val="008E57E5"/>
    <w:rsid w:val="008E618A"/>
    <w:rsid w:val="008E654C"/>
    <w:rsid w:val="008E6E98"/>
    <w:rsid w:val="008E6F95"/>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32E4"/>
    <w:rsid w:val="00903512"/>
    <w:rsid w:val="009036E4"/>
    <w:rsid w:val="00903865"/>
    <w:rsid w:val="0090547C"/>
    <w:rsid w:val="00905C5D"/>
    <w:rsid w:val="0090667A"/>
    <w:rsid w:val="00906B3A"/>
    <w:rsid w:val="00906F14"/>
    <w:rsid w:val="009102A9"/>
    <w:rsid w:val="00911593"/>
    <w:rsid w:val="009118B8"/>
    <w:rsid w:val="00911D6D"/>
    <w:rsid w:val="009131F2"/>
    <w:rsid w:val="00913845"/>
    <w:rsid w:val="0091422F"/>
    <w:rsid w:val="00914DF7"/>
    <w:rsid w:val="0091558F"/>
    <w:rsid w:val="00915601"/>
    <w:rsid w:val="00915667"/>
    <w:rsid w:val="00916B12"/>
    <w:rsid w:val="00920208"/>
    <w:rsid w:val="00921008"/>
    <w:rsid w:val="00922B0B"/>
    <w:rsid w:val="00923233"/>
    <w:rsid w:val="00924A06"/>
    <w:rsid w:val="00924DEE"/>
    <w:rsid w:val="00925FCD"/>
    <w:rsid w:val="009268B5"/>
    <w:rsid w:val="00926C56"/>
    <w:rsid w:val="009278A2"/>
    <w:rsid w:val="00930565"/>
    <w:rsid w:val="0093067D"/>
    <w:rsid w:val="00930914"/>
    <w:rsid w:val="0093158D"/>
    <w:rsid w:val="00931947"/>
    <w:rsid w:val="00931985"/>
    <w:rsid w:val="00931DAF"/>
    <w:rsid w:val="009322A5"/>
    <w:rsid w:val="00932A81"/>
    <w:rsid w:val="0093376D"/>
    <w:rsid w:val="0093438D"/>
    <w:rsid w:val="00934725"/>
    <w:rsid w:val="00935DB7"/>
    <w:rsid w:val="00935E9C"/>
    <w:rsid w:val="00935FE2"/>
    <w:rsid w:val="0093631D"/>
    <w:rsid w:val="00936369"/>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E23"/>
    <w:rsid w:val="00954419"/>
    <w:rsid w:val="0095497C"/>
    <w:rsid w:val="00955C4A"/>
    <w:rsid w:val="009563F5"/>
    <w:rsid w:val="00957181"/>
    <w:rsid w:val="00957758"/>
    <w:rsid w:val="009579DE"/>
    <w:rsid w:val="009611A9"/>
    <w:rsid w:val="0096219C"/>
    <w:rsid w:val="0096272D"/>
    <w:rsid w:val="00963189"/>
    <w:rsid w:val="00963969"/>
    <w:rsid w:val="009641BD"/>
    <w:rsid w:val="00964789"/>
    <w:rsid w:val="00964C64"/>
    <w:rsid w:val="009657A0"/>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9D1"/>
    <w:rsid w:val="00974E02"/>
    <w:rsid w:val="009755AA"/>
    <w:rsid w:val="00976485"/>
    <w:rsid w:val="00976977"/>
    <w:rsid w:val="00976AC8"/>
    <w:rsid w:val="009777D9"/>
    <w:rsid w:val="00977C5E"/>
    <w:rsid w:val="009803FF"/>
    <w:rsid w:val="00980E4E"/>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9045E"/>
    <w:rsid w:val="00990638"/>
    <w:rsid w:val="00990808"/>
    <w:rsid w:val="00990976"/>
    <w:rsid w:val="009910D7"/>
    <w:rsid w:val="009911A9"/>
    <w:rsid w:val="00991AE5"/>
    <w:rsid w:val="00991B88"/>
    <w:rsid w:val="00991F7D"/>
    <w:rsid w:val="009924EE"/>
    <w:rsid w:val="00992807"/>
    <w:rsid w:val="00993427"/>
    <w:rsid w:val="009955A4"/>
    <w:rsid w:val="00995D02"/>
    <w:rsid w:val="00997126"/>
    <w:rsid w:val="0099755D"/>
    <w:rsid w:val="00997CF6"/>
    <w:rsid w:val="00997D69"/>
    <w:rsid w:val="009A14B5"/>
    <w:rsid w:val="009A21D0"/>
    <w:rsid w:val="009A23D7"/>
    <w:rsid w:val="009A23EA"/>
    <w:rsid w:val="009A3C06"/>
    <w:rsid w:val="009A3EAF"/>
    <w:rsid w:val="009A43A9"/>
    <w:rsid w:val="009A43F0"/>
    <w:rsid w:val="009A4553"/>
    <w:rsid w:val="009A4D19"/>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123"/>
    <w:rsid w:val="009B12AF"/>
    <w:rsid w:val="009B1E01"/>
    <w:rsid w:val="009B1F1C"/>
    <w:rsid w:val="009B2689"/>
    <w:rsid w:val="009B2906"/>
    <w:rsid w:val="009B4786"/>
    <w:rsid w:val="009B4DF7"/>
    <w:rsid w:val="009B52DF"/>
    <w:rsid w:val="009B6456"/>
    <w:rsid w:val="009B6D31"/>
    <w:rsid w:val="009B75E0"/>
    <w:rsid w:val="009B76CA"/>
    <w:rsid w:val="009B7780"/>
    <w:rsid w:val="009B77A1"/>
    <w:rsid w:val="009C06CF"/>
    <w:rsid w:val="009C08E1"/>
    <w:rsid w:val="009C185D"/>
    <w:rsid w:val="009C1BC3"/>
    <w:rsid w:val="009C2C5A"/>
    <w:rsid w:val="009C3200"/>
    <w:rsid w:val="009C34A6"/>
    <w:rsid w:val="009C3613"/>
    <w:rsid w:val="009C4D22"/>
    <w:rsid w:val="009C558F"/>
    <w:rsid w:val="009C5B8A"/>
    <w:rsid w:val="009C5DD4"/>
    <w:rsid w:val="009C5F74"/>
    <w:rsid w:val="009C60EE"/>
    <w:rsid w:val="009C6BE3"/>
    <w:rsid w:val="009C7793"/>
    <w:rsid w:val="009C7D70"/>
    <w:rsid w:val="009C7E79"/>
    <w:rsid w:val="009D0963"/>
    <w:rsid w:val="009D1257"/>
    <w:rsid w:val="009D13F5"/>
    <w:rsid w:val="009D1802"/>
    <w:rsid w:val="009D1844"/>
    <w:rsid w:val="009D1FE1"/>
    <w:rsid w:val="009D206E"/>
    <w:rsid w:val="009D2126"/>
    <w:rsid w:val="009D2622"/>
    <w:rsid w:val="009D323E"/>
    <w:rsid w:val="009D327B"/>
    <w:rsid w:val="009D3337"/>
    <w:rsid w:val="009D3703"/>
    <w:rsid w:val="009D3CAA"/>
    <w:rsid w:val="009D3F32"/>
    <w:rsid w:val="009D448B"/>
    <w:rsid w:val="009D488E"/>
    <w:rsid w:val="009D49EE"/>
    <w:rsid w:val="009D4C8D"/>
    <w:rsid w:val="009D55A4"/>
    <w:rsid w:val="009D5ADE"/>
    <w:rsid w:val="009D6827"/>
    <w:rsid w:val="009D684D"/>
    <w:rsid w:val="009D76B7"/>
    <w:rsid w:val="009D7866"/>
    <w:rsid w:val="009E020A"/>
    <w:rsid w:val="009E10B9"/>
    <w:rsid w:val="009E15B9"/>
    <w:rsid w:val="009E2F3C"/>
    <w:rsid w:val="009E3297"/>
    <w:rsid w:val="009E3B8F"/>
    <w:rsid w:val="009E3F9C"/>
    <w:rsid w:val="009E469C"/>
    <w:rsid w:val="009E5538"/>
    <w:rsid w:val="009E56E7"/>
    <w:rsid w:val="009E5BF0"/>
    <w:rsid w:val="009E63B1"/>
    <w:rsid w:val="009E69C9"/>
    <w:rsid w:val="009E75F8"/>
    <w:rsid w:val="009E7FB9"/>
    <w:rsid w:val="009F05D3"/>
    <w:rsid w:val="009F12B4"/>
    <w:rsid w:val="009F1C7B"/>
    <w:rsid w:val="009F1E73"/>
    <w:rsid w:val="009F24AC"/>
    <w:rsid w:val="009F31C7"/>
    <w:rsid w:val="009F3748"/>
    <w:rsid w:val="009F41AE"/>
    <w:rsid w:val="009F41F3"/>
    <w:rsid w:val="009F5222"/>
    <w:rsid w:val="009F6BA5"/>
    <w:rsid w:val="009F734F"/>
    <w:rsid w:val="009F7489"/>
    <w:rsid w:val="009F7810"/>
    <w:rsid w:val="009F7E83"/>
    <w:rsid w:val="00A007C0"/>
    <w:rsid w:val="00A00EC1"/>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0A"/>
    <w:rsid w:val="00A110DB"/>
    <w:rsid w:val="00A11B24"/>
    <w:rsid w:val="00A130A5"/>
    <w:rsid w:val="00A13214"/>
    <w:rsid w:val="00A14044"/>
    <w:rsid w:val="00A1460D"/>
    <w:rsid w:val="00A14A80"/>
    <w:rsid w:val="00A16377"/>
    <w:rsid w:val="00A165C5"/>
    <w:rsid w:val="00A165D8"/>
    <w:rsid w:val="00A16799"/>
    <w:rsid w:val="00A16930"/>
    <w:rsid w:val="00A16C57"/>
    <w:rsid w:val="00A16C75"/>
    <w:rsid w:val="00A16FA0"/>
    <w:rsid w:val="00A17404"/>
    <w:rsid w:val="00A20201"/>
    <w:rsid w:val="00A21943"/>
    <w:rsid w:val="00A230EC"/>
    <w:rsid w:val="00A23171"/>
    <w:rsid w:val="00A23351"/>
    <w:rsid w:val="00A233D3"/>
    <w:rsid w:val="00A23624"/>
    <w:rsid w:val="00A24037"/>
    <w:rsid w:val="00A246B6"/>
    <w:rsid w:val="00A24C45"/>
    <w:rsid w:val="00A25111"/>
    <w:rsid w:val="00A25DA3"/>
    <w:rsid w:val="00A26EDD"/>
    <w:rsid w:val="00A301E4"/>
    <w:rsid w:val="00A3037C"/>
    <w:rsid w:val="00A31DAB"/>
    <w:rsid w:val="00A31E75"/>
    <w:rsid w:val="00A3263D"/>
    <w:rsid w:val="00A337CD"/>
    <w:rsid w:val="00A352EB"/>
    <w:rsid w:val="00A36147"/>
    <w:rsid w:val="00A37644"/>
    <w:rsid w:val="00A403B0"/>
    <w:rsid w:val="00A405A1"/>
    <w:rsid w:val="00A41330"/>
    <w:rsid w:val="00A418D7"/>
    <w:rsid w:val="00A41C3D"/>
    <w:rsid w:val="00A41C8A"/>
    <w:rsid w:val="00A43B27"/>
    <w:rsid w:val="00A43DFA"/>
    <w:rsid w:val="00A440B9"/>
    <w:rsid w:val="00A446A9"/>
    <w:rsid w:val="00A44D83"/>
    <w:rsid w:val="00A453EB"/>
    <w:rsid w:val="00A45730"/>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D54"/>
    <w:rsid w:val="00A546D5"/>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2258"/>
    <w:rsid w:val="00A62F07"/>
    <w:rsid w:val="00A63D40"/>
    <w:rsid w:val="00A63D47"/>
    <w:rsid w:val="00A64F9C"/>
    <w:rsid w:val="00A6573A"/>
    <w:rsid w:val="00A65940"/>
    <w:rsid w:val="00A65C63"/>
    <w:rsid w:val="00A65C6A"/>
    <w:rsid w:val="00A66046"/>
    <w:rsid w:val="00A674D9"/>
    <w:rsid w:val="00A675AC"/>
    <w:rsid w:val="00A679AD"/>
    <w:rsid w:val="00A70174"/>
    <w:rsid w:val="00A707F0"/>
    <w:rsid w:val="00A70E63"/>
    <w:rsid w:val="00A71AC2"/>
    <w:rsid w:val="00A720C6"/>
    <w:rsid w:val="00A72E87"/>
    <w:rsid w:val="00A7441F"/>
    <w:rsid w:val="00A74583"/>
    <w:rsid w:val="00A756A6"/>
    <w:rsid w:val="00A758CC"/>
    <w:rsid w:val="00A75F1F"/>
    <w:rsid w:val="00A764FA"/>
    <w:rsid w:val="00A7671C"/>
    <w:rsid w:val="00A76A24"/>
    <w:rsid w:val="00A76CFD"/>
    <w:rsid w:val="00A776C2"/>
    <w:rsid w:val="00A776F4"/>
    <w:rsid w:val="00A77891"/>
    <w:rsid w:val="00A7799C"/>
    <w:rsid w:val="00A801DC"/>
    <w:rsid w:val="00A80330"/>
    <w:rsid w:val="00A80543"/>
    <w:rsid w:val="00A8080B"/>
    <w:rsid w:val="00A810C4"/>
    <w:rsid w:val="00A81272"/>
    <w:rsid w:val="00A8146D"/>
    <w:rsid w:val="00A814B2"/>
    <w:rsid w:val="00A81DB4"/>
    <w:rsid w:val="00A81E96"/>
    <w:rsid w:val="00A82B98"/>
    <w:rsid w:val="00A834FE"/>
    <w:rsid w:val="00A8384F"/>
    <w:rsid w:val="00A841E3"/>
    <w:rsid w:val="00A84907"/>
    <w:rsid w:val="00A85EC6"/>
    <w:rsid w:val="00A860DA"/>
    <w:rsid w:val="00A8639D"/>
    <w:rsid w:val="00A86EDB"/>
    <w:rsid w:val="00A87AF1"/>
    <w:rsid w:val="00A87C9D"/>
    <w:rsid w:val="00A905F9"/>
    <w:rsid w:val="00A906BF"/>
    <w:rsid w:val="00A90A78"/>
    <w:rsid w:val="00A90AB1"/>
    <w:rsid w:val="00A90D4E"/>
    <w:rsid w:val="00A90E6A"/>
    <w:rsid w:val="00A928AF"/>
    <w:rsid w:val="00A928C6"/>
    <w:rsid w:val="00A92A03"/>
    <w:rsid w:val="00A92F00"/>
    <w:rsid w:val="00A93C97"/>
    <w:rsid w:val="00A94823"/>
    <w:rsid w:val="00A948A0"/>
    <w:rsid w:val="00A9497E"/>
    <w:rsid w:val="00A949F5"/>
    <w:rsid w:val="00A9555E"/>
    <w:rsid w:val="00A95610"/>
    <w:rsid w:val="00A956B8"/>
    <w:rsid w:val="00A9572B"/>
    <w:rsid w:val="00A95A82"/>
    <w:rsid w:val="00A95DE2"/>
    <w:rsid w:val="00A964AB"/>
    <w:rsid w:val="00A964E1"/>
    <w:rsid w:val="00A96F31"/>
    <w:rsid w:val="00A971AE"/>
    <w:rsid w:val="00A974B8"/>
    <w:rsid w:val="00AA0019"/>
    <w:rsid w:val="00AA011E"/>
    <w:rsid w:val="00AA03A5"/>
    <w:rsid w:val="00AA0F48"/>
    <w:rsid w:val="00AA15DE"/>
    <w:rsid w:val="00AA2211"/>
    <w:rsid w:val="00AA27BB"/>
    <w:rsid w:val="00AA2C77"/>
    <w:rsid w:val="00AA338D"/>
    <w:rsid w:val="00AA434D"/>
    <w:rsid w:val="00AA4722"/>
    <w:rsid w:val="00AA4A3D"/>
    <w:rsid w:val="00AA4CBC"/>
    <w:rsid w:val="00AA50CE"/>
    <w:rsid w:val="00AA5A45"/>
    <w:rsid w:val="00AA5F99"/>
    <w:rsid w:val="00AA6017"/>
    <w:rsid w:val="00AA6028"/>
    <w:rsid w:val="00AA60A6"/>
    <w:rsid w:val="00AA6287"/>
    <w:rsid w:val="00AA6CF1"/>
    <w:rsid w:val="00AA71A8"/>
    <w:rsid w:val="00AB11A5"/>
    <w:rsid w:val="00AB2237"/>
    <w:rsid w:val="00AB33D5"/>
    <w:rsid w:val="00AB344B"/>
    <w:rsid w:val="00AB3489"/>
    <w:rsid w:val="00AB3651"/>
    <w:rsid w:val="00AB3802"/>
    <w:rsid w:val="00AB4008"/>
    <w:rsid w:val="00AB4EAC"/>
    <w:rsid w:val="00AB5385"/>
    <w:rsid w:val="00AB53C6"/>
    <w:rsid w:val="00AB5DCF"/>
    <w:rsid w:val="00AB5DE1"/>
    <w:rsid w:val="00AB6A24"/>
    <w:rsid w:val="00AB7114"/>
    <w:rsid w:val="00AB7549"/>
    <w:rsid w:val="00AB774F"/>
    <w:rsid w:val="00AB7D45"/>
    <w:rsid w:val="00AC1478"/>
    <w:rsid w:val="00AC2335"/>
    <w:rsid w:val="00AC2421"/>
    <w:rsid w:val="00AC32CB"/>
    <w:rsid w:val="00AC3DCF"/>
    <w:rsid w:val="00AC505B"/>
    <w:rsid w:val="00AC5450"/>
    <w:rsid w:val="00AC57D9"/>
    <w:rsid w:val="00AC5C8A"/>
    <w:rsid w:val="00AC62B8"/>
    <w:rsid w:val="00AC6EBF"/>
    <w:rsid w:val="00AC6F4D"/>
    <w:rsid w:val="00AC70FA"/>
    <w:rsid w:val="00AC710D"/>
    <w:rsid w:val="00AC7865"/>
    <w:rsid w:val="00AD0D10"/>
    <w:rsid w:val="00AD0E6E"/>
    <w:rsid w:val="00AD1016"/>
    <w:rsid w:val="00AD181E"/>
    <w:rsid w:val="00AD1CD8"/>
    <w:rsid w:val="00AD2A73"/>
    <w:rsid w:val="00AD2D08"/>
    <w:rsid w:val="00AD328A"/>
    <w:rsid w:val="00AD3665"/>
    <w:rsid w:val="00AD3C80"/>
    <w:rsid w:val="00AD3DC5"/>
    <w:rsid w:val="00AD3F0D"/>
    <w:rsid w:val="00AD3F4D"/>
    <w:rsid w:val="00AD41BB"/>
    <w:rsid w:val="00AD4364"/>
    <w:rsid w:val="00AD4404"/>
    <w:rsid w:val="00AD4481"/>
    <w:rsid w:val="00AD5C8D"/>
    <w:rsid w:val="00AD5F06"/>
    <w:rsid w:val="00AD6381"/>
    <w:rsid w:val="00AD670F"/>
    <w:rsid w:val="00AD6A33"/>
    <w:rsid w:val="00AD6FBF"/>
    <w:rsid w:val="00AD7134"/>
    <w:rsid w:val="00AD776D"/>
    <w:rsid w:val="00AD7D7A"/>
    <w:rsid w:val="00AE00D1"/>
    <w:rsid w:val="00AE0358"/>
    <w:rsid w:val="00AE0841"/>
    <w:rsid w:val="00AE0A4D"/>
    <w:rsid w:val="00AE115E"/>
    <w:rsid w:val="00AE230B"/>
    <w:rsid w:val="00AE2F13"/>
    <w:rsid w:val="00AE4349"/>
    <w:rsid w:val="00AE440A"/>
    <w:rsid w:val="00AE5B29"/>
    <w:rsid w:val="00AE5EEC"/>
    <w:rsid w:val="00AE6A11"/>
    <w:rsid w:val="00AE775E"/>
    <w:rsid w:val="00AE7A53"/>
    <w:rsid w:val="00AE7DD0"/>
    <w:rsid w:val="00AF01A1"/>
    <w:rsid w:val="00AF09C8"/>
    <w:rsid w:val="00AF0FD6"/>
    <w:rsid w:val="00AF1330"/>
    <w:rsid w:val="00AF140F"/>
    <w:rsid w:val="00AF1AFB"/>
    <w:rsid w:val="00AF21F1"/>
    <w:rsid w:val="00AF3DA8"/>
    <w:rsid w:val="00AF41E9"/>
    <w:rsid w:val="00AF4DAF"/>
    <w:rsid w:val="00AF5162"/>
    <w:rsid w:val="00AF580B"/>
    <w:rsid w:val="00AF5857"/>
    <w:rsid w:val="00AF5CDC"/>
    <w:rsid w:val="00AF780F"/>
    <w:rsid w:val="00B00117"/>
    <w:rsid w:val="00B004BE"/>
    <w:rsid w:val="00B010B8"/>
    <w:rsid w:val="00B01A57"/>
    <w:rsid w:val="00B01A7A"/>
    <w:rsid w:val="00B0281D"/>
    <w:rsid w:val="00B0289A"/>
    <w:rsid w:val="00B02A4D"/>
    <w:rsid w:val="00B02D44"/>
    <w:rsid w:val="00B04242"/>
    <w:rsid w:val="00B048D9"/>
    <w:rsid w:val="00B0597F"/>
    <w:rsid w:val="00B05AC5"/>
    <w:rsid w:val="00B05AF2"/>
    <w:rsid w:val="00B05EA6"/>
    <w:rsid w:val="00B06862"/>
    <w:rsid w:val="00B0693B"/>
    <w:rsid w:val="00B0699D"/>
    <w:rsid w:val="00B06AE3"/>
    <w:rsid w:val="00B0766C"/>
    <w:rsid w:val="00B079E0"/>
    <w:rsid w:val="00B07DDE"/>
    <w:rsid w:val="00B10345"/>
    <w:rsid w:val="00B1192C"/>
    <w:rsid w:val="00B1272E"/>
    <w:rsid w:val="00B13135"/>
    <w:rsid w:val="00B13520"/>
    <w:rsid w:val="00B136C5"/>
    <w:rsid w:val="00B1418E"/>
    <w:rsid w:val="00B14429"/>
    <w:rsid w:val="00B14544"/>
    <w:rsid w:val="00B14763"/>
    <w:rsid w:val="00B14C5C"/>
    <w:rsid w:val="00B15488"/>
    <w:rsid w:val="00B160B6"/>
    <w:rsid w:val="00B16808"/>
    <w:rsid w:val="00B1702C"/>
    <w:rsid w:val="00B17A1F"/>
    <w:rsid w:val="00B17E91"/>
    <w:rsid w:val="00B201A5"/>
    <w:rsid w:val="00B214E4"/>
    <w:rsid w:val="00B21D1B"/>
    <w:rsid w:val="00B222CE"/>
    <w:rsid w:val="00B22C33"/>
    <w:rsid w:val="00B22DF2"/>
    <w:rsid w:val="00B22E9A"/>
    <w:rsid w:val="00B23443"/>
    <w:rsid w:val="00B234CF"/>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43E"/>
    <w:rsid w:val="00B3175B"/>
    <w:rsid w:val="00B31D78"/>
    <w:rsid w:val="00B3227D"/>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B45"/>
    <w:rsid w:val="00B419ED"/>
    <w:rsid w:val="00B41A99"/>
    <w:rsid w:val="00B41F65"/>
    <w:rsid w:val="00B42533"/>
    <w:rsid w:val="00B429F1"/>
    <w:rsid w:val="00B42A28"/>
    <w:rsid w:val="00B42EF3"/>
    <w:rsid w:val="00B431F7"/>
    <w:rsid w:val="00B4385C"/>
    <w:rsid w:val="00B43D5B"/>
    <w:rsid w:val="00B440BD"/>
    <w:rsid w:val="00B442A1"/>
    <w:rsid w:val="00B442B1"/>
    <w:rsid w:val="00B44EA1"/>
    <w:rsid w:val="00B45536"/>
    <w:rsid w:val="00B4615E"/>
    <w:rsid w:val="00B47AC6"/>
    <w:rsid w:val="00B47AE6"/>
    <w:rsid w:val="00B50A64"/>
    <w:rsid w:val="00B51121"/>
    <w:rsid w:val="00B51266"/>
    <w:rsid w:val="00B51746"/>
    <w:rsid w:val="00B51813"/>
    <w:rsid w:val="00B51A04"/>
    <w:rsid w:val="00B52A83"/>
    <w:rsid w:val="00B52DD3"/>
    <w:rsid w:val="00B53486"/>
    <w:rsid w:val="00B53D33"/>
    <w:rsid w:val="00B53FA0"/>
    <w:rsid w:val="00B54093"/>
    <w:rsid w:val="00B54C53"/>
    <w:rsid w:val="00B550E9"/>
    <w:rsid w:val="00B55B96"/>
    <w:rsid w:val="00B56278"/>
    <w:rsid w:val="00B5637B"/>
    <w:rsid w:val="00B56A22"/>
    <w:rsid w:val="00B56D3E"/>
    <w:rsid w:val="00B57ECE"/>
    <w:rsid w:val="00B611F7"/>
    <w:rsid w:val="00B61762"/>
    <w:rsid w:val="00B622E3"/>
    <w:rsid w:val="00B62303"/>
    <w:rsid w:val="00B6242F"/>
    <w:rsid w:val="00B6317E"/>
    <w:rsid w:val="00B63206"/>
    <w:rsid w:val="00B63C57"/>
    <w:rsid w:val="00B63E2D"/>
    <w:rsid w:val="00B6481B"/>
    <w:rsid w:val="00B65C9F"/>
    <w:rsid w:val="00B661AF"/>
    <w:rsid w:val="00B662CE"/>
    <w:rsid w:val="00B66A59"/>
    <w:rsid w:val="00B67B97"/>
    <w:rsid w:val="00B67BFB"/>
    <w:rsid w:val="00B7040E"/>
    <w:rsid w:val="00B70606"/>
    <w:rsid w:val="00B7107F"/>
    <w:rsid w:val="00B711D4"/>
    <w:rsid w:val="00B71497"/>
    <w:rsid w:val="00B715DD"/>
    <w:rsid w:val="00B716C1"/>
    <w:rsid w:val="00B71733"/>
    <w:rsid w:val="00B71D31"/>
    <w:rsid w:val="00B71D93"/>
    <w:rsid w:val="00B71E2F"/>
    <w:rsid w:val="00B72337"/>
    <w:rsid w:val="00B724EF"/>
    <w:rsid w:val="00B7265D"/>
    <w:rsid w:val="00B72D35"/>
    <w:rsid w:val="00B73162"/>
    <w:rsid w:val="00B731D1"/>
    <w:rsid w:val="00B743A7"/>
    <w:rsid w:val="00B74728"/>
    <w:rsid w:val="00B749F8"/>
    <w:rsid w:val="00B75179"/>
    <w:rsid w:val="00B77417"/>
    <w:rsid w:val="00B7790E"/>
    <w:rsid w:val="00B81208"/>
    <w:rsid w:val="00B81439"/>
    <w:rsid w:val="00B81FC2"/>
    <w:rsid w:val="00B8235C"/>
    <w:rsid w:val="00B823D3"/>
    <w:rsid w:val="00B82A64"/>
    <w:rsid w:val="00B836B6"/>
    <w:rsid w:val="00B8386D"/>
    <w:rsid w:val="00B84443"/>
    <w:rsid w:val="00B853BA"/>
    <w:rsid w:val="00B867DD"/>
    <w:rsid w:val="00B86E3C"/>
    <w:rsid w:val="00B90780"/>
    <w:rsid w:val="00B91022"/>
    <w:rsid w:val="00B9182B"/>
    <w:rsid w:val="00B91D0D"/>
    <w:rsid w:val="00B920BB"/>
    <w:rsid w:val="00B924FE"/>
    <w:rsid w:val="00B926E5"/>
    <w:rsid w:val="00B929C1"/>
    <w:rsid w:val="00B9304C"/>
    <w:rsid w:val="00B9345F"/>
    <w:rsid w:val="00B93B07"/>
    <w:rsid w:val="00B93C58"/>
    <w:rsid w:val="00B93DA4"/>
    <w:rsid w:val="00B93F0A"/>
    <w:rsid w:val="00B94528"/>
    <w:rsid w:val="00B95191"/>
    <w:rsid w:val="00B951AC"/>
    <w:rsid w:val="00B9540D"/>
    <w:rsid w:val="00B955CD"/>
    <w:rsid w:val="00B957B7"/>
    <w:rsid w:val="00B968C8"/>
    <w:rsid w:val="00B96BDB"/>
    <w:rsid w:val="00B97784"/>
    <w:rsid w:val="00BA0029"/>
    <w:rsid w:val="00BA0568"/>
    <w:rsid w:val="00BA05EE"/>
    <w:rsid w:val="00BA181D"/>
    <w:rsid w:val="00BA1939"/>
    <w:rsid w:val="00BA1BD8"/>
    <w:rsid w:val="00BA28C0"/>
    <w:rsid w:val="00BA3603"/>
    <w:rsid w:val="00BA3EC5"/>
    <w:rsid w:val="00BA4AF6"/>
    <w:rsid w:val="00BA50EC"/>
    <w:rsid w:val="00BA5995"/>
    <w:rsid w:val="00BA5B05"/>
    <w:rsid w:val="00BA5C1A"/>
    <w:rsid w:val="00BA5FCB"/>
    <w:rsid w:val="00BA6988"/>
    <w:rsid w:val="00BA78D5"/>
    <w:rsid w:val="00BA7C4E"/>
    <w:rsid w:val="00BA7EAF"/>
    <w:rsid w:val="00BB01D0"/>
    <w:rsid w:val="00BB0E0D"/>
    <w:rsid w:val="00BB0FE9"/>
    <w:rsid w:val="00BB17B7"/>
    <w:rsid w:val="00BB1EFF"/>
    <w:rsid w:val="00BB2851"/>
    <w:rsid w:val="00BB36C7"/>
    <w:rsid w:val="00BB3702"/>
    <w:rsid w:val="00BB476A"/>
    <w:rsid w:val="00BB48E9"/>
    <w:rsid w:val="00BB5AF1"/>
    <w:rsid w:val="00BB5DFC"/>
    <w:rsid w:val="00BB6644"/>
    <w:rsid w:val="00BB6C17"/>
    <w:rsid w:val="00BB6D9A"/>
    <w:rsid w:val="00BB70CD"/>
    <w:rsid w:val="00BB7577"/>
    <w:rsid w:val="00BC0F93"/>
    <w:rsid w:val="00BC1000"/>
    <w:rsid w:val="00BC144A"/>
    <w:rsid w:val="00BC1471"/>
    <w:rsid w:val="00BC150A"/>
    <w:rsid w:val="00BC1AEC"/>
    <w:rsid w:val="00BC20A8"/>
    <w:rsid w:val="00BC20E8"/>
    <w:rsid w:val="00BC239C"/>
    <w:rsid w:val="00BC25C1"/>
    <w:rsid w:val="00BC26E6"/>
    <w:rsid w:val="00BC2AC9"/>
    <w:rsid w:val="00BC363D"/>
    <w:rsid w:val="00BC3717"/>
    <w:rsid w:val="00BC3E5F"/>
    <w:rsid w:val="00BC4139"/>
    <w:rsid w:val="00BC69DD"/>
    <w:rsid w:val="00BC6DEC"/>
    <w:rsid w:val="00BC76AC"/>
    <w:rsid w:val="00BC7B77"/>
    <w:rsid w:val="00BD0FA0"/>
    <w:rsid w:val="00BD1032"/>
    <w:rsid w:val="00BD1F08"/>
    <w:rsid w:val="00BD279D"/>
    <w:rsid w:val="00BD2825"/>
    <w:rsid w:val="00BD368D"/>
    <w:rsid w:val="00BD3D68"/>
    <w:rsid w:val="00BD3E9D"/>
    <w:rsid w:val="00BD46EC"/>
    <w:rsid w:val="00BD53C7"/>
    <w:rsid w:val="00BD55A7"/>
    <w:rsid w:val="00BD58C6"/>
    <w:rsid w:val="00BD5D05"/>
    <w:rsid w:val="00BD5DF5"/>
    <w:rsid w:val="00BD6BB8"/>
    <w:rsid w:val="00BD6DAE"/>
    <w:rsid w:val="00BD7646"/>
    <w:rsid w:val="00BE1FF5"/>
    <w:rsid w:val="00BE26F4"/>
    <w:rsid w:val="00BE29EE"/>
    <w:rsid w:val="00BE37DD"/>
    <w:rsid w:val="00BE5214"/>
    <w:rsid w:val="00BE5353"/>
    <w:rsid w:val="00BE5551"/>
    <w:rsid w:val="00BE58DF"/>
    <w:rsid w:val="00BE64E1"/>
    <w:rsid w:val="00BE68CB"/>
    <w:rsid w:val="00BE6D70"/>
    <w:rsid w:val="00BE7471"/>
    <w:rsid w:val="00BE74E6"/>
    <w:rsid w:val="00BE7B19"/>
    <w:rsid w:val="00BE7C30"/>
    <w:rsid w:val="00BF02B1"/>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DE9"/>
    <w:rsid w:val="00BF5EB5"/>
    <w:rsid w:val="00BF5F9C"/>
    <w:rsid w:val="00BF5FEC"/>
    <w:rsid w:val="00BF7048"/>
    <w:rsid w:val="00BF7323"/>
    <w:rsid w:val="00C00202"/>
    <w:rsid w:val="00C004C0"/>
    <w:rsid w:val="00C0069C"/>
    <w:rsid w:val="00C013AD"/>
    <w:rsid w:val="00C01D7E"/>
    <w:rsid w:val="00C0231B"/>
    <w:rsid w:val="00C02FC5"/>
    <w:rsid w:val="00C047C3"/>
    <w:rsid w:val="00C0493D"/>
    <w:rsid w:val="00C0586F"/>
    <w:rsid w:val="00C05AC4"/>
    <w:rsid w:val="00C06047"/>
    <w:rsid w:val="00C0669A"/>
    <w:rsid w:val="00C07366"/>
    <w:rsid w:val="00C07628"/>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936"/>
    <w:rsid w:val="00C15D99"/>
    <w:rsid w:val="00C16024"/>
    <w:rsid w:val="00C16A77"/>
    <w:rsid w:val="00C16FB6"/>
    <w:rsid w:val="00C17A38"/>
    <w:rsid w:val="00C17E4A"/>
    <w:rsid w:val="00C2020D"/>
    <w:rsid w:val="00C20704"/>
    <w:rsid w:val="00C2177F"/>
    <w:rsid w:val="00C21A89"/>
    <w:rsid w:val="00C220A0"/>
    <w:rsid w:val="00C22B03"/>
    <w:rsid w:val="00C22E5C"/>
    <w:rsid w:val="00C23C73"/>
    <w:rsid w:val="00C23FF0"/>
    <w:rsid w:val="00C24B9F"/>
    <w:rsid w:val="00C2553B"/>
    <w:rsid w:val="00C25720"/>
    <w:rsid w:val="00C257B2"/>
    <w:rsid w:val="00C2598A"/>
    <w:rsid w:val="00C26961"/>
    <w:rsid w:val="00C27792"/>
    <w:rsid w:val="00C279BF"/>
    <w:rsid w:val="00C27FC2"/>
    <w:rsid w:val="00C30166"/>
    <w:rsid w:val="00C308F4"/>
    <w:rsid w:val="00C30B88"/>
    <w:rsid w:val="00C30BEF"/>
    <w:rsid w:val="00C31073"/>
    <w:rsid w:val="00C318F2"/>
    <w:rsid w:val="00C32120"/>
    <w:rsid w:val="00C32FE7"/>
    <w:rsid w:val="00C3314C"/>
    <w:rsid w:val="00C3323D"/>
    <w:rsid w:val="00C3361F"/>
    <w:rsid w:val="00C336D3"/>
    <w:rsid w:val="00C33A1F"/>
    <w:rsid w:val="00C33BEB"/>
    <w:rsid w:val="00C33CDC"/>
    <w:rsid w:val="00C34160"/>
    <w:rsid w:val="00C34833"/>
    <w:rsid w:val="00C34F25"/>
    <w:rsid w:val="00C352F8"/>
    <w:rsid w:val="00C3533D"/>
    <w:rsid w:val="00C3617B"/>
    <w:rsid w:val="00C3659A"/>
    <w:rsid w:val="00C36926"/>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36CD"/>
    <w:rsid w:val="00C441F1"/>
    <w:rsid w:val="00C442B1"/>
    <w:rsid w:val="00C44778"/>
    <w:rsid w:val="00C450B9"/>
    <w:rsid w:val="00C45C6D"/>
    <w:rsid w:val="00C45E81"/>
    <w:rsid w:val="00C462E6"/>
    <w:rsid w:val="00C4762A"/>
    <w:rsid w:val="00C477B8"/>
    <w:rsid w:val="00C50257"/>
    <w:rsid w:val="00C51AA4"/>
    <w:rsid w:val="00C523D7"/>
    <w:rsid w:val="00C530BA"/>
    <w:rsid w:val="00C532CE"/>
    <w:rsid w:val="00C53547"/>
    <w:rsid w:val="00C53854"/>
    <w:rsid w:val="00C53C85"/>
    <w:rsid w:val="00C54444"/>
    <w:rsid w:val="00C551D7"/>
    <w:rsid w:val="00C5532B"/>
    <w:rsid w:val="00C56E8A"/>
    <w:rsid w:val="00C602CB"/>
    <w:rsid w:val="00C60819"/>
    <w:rsid w:val="00C6136E"/>
    <w:rsid w:val="00C6211B"/>
    <w:rsid w:val="00C6216C"/>
    <w:rsid w:val="00C6219B"/>
    <w:rsid w:val="00C628DC"/>
    <w:rsid w:val="00C632AC"/>
    <w:rsid w:val="00C63D1F"/>
    <w:rsid w:val="00C63D27"/>
    <w:rsid w:val="00C63DE6"/>
    <w:rsid w:val="00C64AC1"/>
    <w:rsid w:val="00C65279"/>
    <w:rsid w:val="00C66194"/>
    <w:rsid w:val="00C6645F"/>
    <w:rsid w:val="00C675A5"/>
    <w:rsid w:val="00C676D5"/>
    <w:rsid w:val="00C703ED"/>
    <w:rsid w:val="00C707D6"/>
    <w:rsid w:val="00C718C4"/>
    <w:rsid w:val="00C71AF5"/>
    <w:rsid w:val="00C72FBF"/>
    <w:rsid w:val="00C734B7"/>
    <w:rsid w:val="00C74177"/>
    <w:rsid w:val="00C744D3"/>
    <w:rsid w:val="00C748EC"/>
    <w:rsid w:val="00C7496F"/>
    <w:rsid w:val="00C76436"/>
    <w:rsid w:val="00C77093"/>
    <w:rsid w:val="00C7709D"/>
    <w:rsid w:val="00C775DB"/>
    <w:rsid w:val="00C77E58"/>
    <w:rsid w:val="00C804BE"/>
    <w:rsid w:val="00C80857"/>
    <w:rsid w:val="00C809DD"/>
    <w:rsid w:val="00C81393"/>
    <w:rsid w:val="00C823FB"/>
    <w:rsid w:val="00C82D3C"/>
    <w:rsid w:val="00C83325"/>
    <w:rsid w:val="00C839C8"/>
    <w:rsid w:val="00C83A90"/>
    <w:rsid w:val="00C83B30"/>
    <w:rsid w:val="00C83E58"/>
    <w:rsid w:val="00C83EE5"/>
    <w:rsid w:val="00C83F1B"/>
    <w:rsid w:val="00C846DD"/>
    <w:rsid w:val="00C84DE2"/>
    <w:rsid w:val="00C84ED7"/>
    <w:rsid w:val="00C86E41"/>
    <w:rsid w:val="00C86EB2"/>
    <w:rsid w:val="00C86F46"/>
    <w:rsid w:val="00C87E78"/>
    <w:rsid w:val="00C90657"/>
    <w:rsid w:val="00C91497"/>
    <w:rsid w:val="00C92755"/>
    <w:rsid w:val="00C92B34"/>
    <w:rsid w:val="00C930D0"/>
    <w:rsid w:val="00C9334C"/>
    <w:rsid w:val="00C9364D"/>
    <w:rsid w:val="00C94682"/>
    <w:rsid w:val="00C95181"/>
    <w:rsid w:val="00C952A6"/>
    <w:rsid w:val="00C95985"/>
    <w:rsid w:val="00C95C93"/>
    <w:rsid w:val="00C95D30"/>
    <w:rsid w:val="00C96570"/>
    <w:rsid w:val="00C97658"/>
    <w:rsid w:val="00C9781B"/>
    <w:rsid w:val="00C978AE"/>
    <w:rsid w:val="00C97EEC"/>
    <w:rsid w:val="00C97F3B"/>
    <w:rsid w:val="00CA0C4F"/>
    <w:rsid w:val="00CA103A"/>
    <w:rsid w:val="00CA1A40"/>
    <w:rsid w:val="00CA2E1B"/>
    <w:rsid w:val="00CA3955"/>
    <w:rsid w:val="00CA3A20"/>
    <w:rsid w:val="00CA3E44"/>
    <w:rsid w:val="00CA3F9C"/>
    <w:rsid w:val="00CA40F0"/>
    <w:rsid w:val="00CA455D"/>
    <w:rsid w:val="00CA572C"/>
    <w:rsid w:val="00CA6592"/>
    <w:rsid w:val="00CA6749"/>
    <w:rsid w:val="00CA6C04"/>
    <w:rsid w:val="00CA6DAC"/>
    <w:rsid w:val="00CA6DD2"/>
    <w:rsid w:val="00CB07C4"/>
    <w:rsid w:val="00CB08D9"/>
    <w:rsid w:val="00CB1003"/>
    <w:rsid w:val="00CB1278"/>
    <w:rsid w:val="00CB154C"/>
    <w:rsid w:val="00CB18BF"/>
    <w:rsid w:val="00CB1C63"/>
    <w:rsid w:val="00CB32C4"/>
    <w:rsid w:val="00CB3420"/>
    <w:rsid w:val="00CB3464"/>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381D"/>
    <w:rsid w:val="00CC38F8"/>
    <w:rsid w:val="00CC482E"/>
    <w:rsid w:val="00CC4B49"/>
    <w:rsid w:val="00CC5026"/>
    <w:rsid w:val="00CC50AA"/>
    <w:rsid w:val="00CC5645"/>
    <w:rsid w:val="00CC5A16"/>
    <w:rsid w:val="00CC5AB5"/>
    <w:rsid w:val="00CC5E49"/>
    <w:rsid w:val="00CC764E"/>
    <w:rsid w:val="00CC7666"/>
    <w:rsid w:val="00CC7C69"/>
    <w:rsid w:val="00CD019E"/>
    <w:rsid w:val="00CD0E2A"/>
    <w:rsid w:val="00CD191A"/>
    <w:rsid w:val="00CD1DA3"/>
    <w:rsid w:val="00CD213A"/>
    <w:rsid w:val="00CD30C6"/>
    <w:rsid w:val="00CD3290"/>
    <w:rsid w:val="00CD35F2"/>
    <w:rsid w:val="00CD3DC3"/>
    <w:rsid w:val="00CD3EC7"/>
    <w:rsid w:val="00CD4D5B"/>
    <w:rsid w:val="00CD6021"/>
    <w:rsid w:val="00CD6760"/>
    <w:rsid w:val="00CD691E"/>
    <w:rsid w:val="00CD6D56"/>
    <w:rsid w:val="00CD6FDD"/>
    <w:rsid w:val="00CD766E"/>
    <w:rsid w:val="00CD778E"/>
    <w:rsid w:val="00CD77C4"/>
    <w:rsid w:val="00CE0402"/>
    <w:rsid w:val="00CE0FC2"/>
    <w:rsid w:val="00CE146F"/>
    <w:rsid w:val="00CE1A0C"/>
    <w:rsid w:val="00CE1AE5"/>
    <w:rsid w:val="00CE1AEA"/>
    <w:rsid w:val="00CE2A86"/>
    <w:rsid w:val="00CE33F2"/>
    <w:rsid w:val="00CE3C9B"/>
    <w:rsid w:val="00CE3E63"/>
    <w:rsid w:val="00CE41B1"/>
    <w:rsid w:val="00CE4232"/>
    <w:rsid w:val="00CE4AB2"/>
    <w:rsid w:val="00CE4E3E"/>
    <w:rsid w:val="00CE590C"/>
    <w:rsid w:val="00CE60FB"/>
    <w:rsid w:val="00CE656F"/>
    <w:rsid w:val="00CE6C73"/>
    <w:rsid w:val="00CE71A7"/>
    <w:rsid w:val="00CE72EE"/>
    <w:rsid w:val="00CE7875"/>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0950"/>
    <w:rsid w:val="00D01D7B"/>
    <w:rsid w:val="00D01D86"/>
    <w:rsid w:val="00D01F51"/>
    <w:rsid w:val="00D02740"/>
    <w:rsid w:val="00D02F22"/>
    <w:rsid w:val="00D038A3"/>
    <w:rsid w:val="00D03E90"/>
    <w:rsid w:val="00D03F9A"/>
    <w:rsid w:val="00D0423F"/>
    <w:rsid w:val="00D049FB"/>
    <w:rsid w:val="00D04A47"/>
    <w:rsid w:val="00D04BA6"/>
    <w:rsid w:val="00D04FA7"/>
    <w:rsid w:val="00D0586D"/>
    <w:rsid w:val="00D068C1"/>
    <w:rsid w:val="00D0697B"/>
    <w:rsid w:val="00D069FD"/>
    <w:rsid w:val="00D073C5"/>
    <w:rsid w:val="00D07C26"/>
    <w:rsid w:val="00D07DB3"/>
    <w:rsid w:val="00D07DF8"/>
    <w:rsid w:val="00D10097"/>
    <w:rsid w:val="00D10BB9"/>
    <w:rsid w:val="00D10E49"/>
    <w:rsid w:val="00D11CED"/>
    <w:rsid w:val="00D1266E"/>
    <w:rsid w:val="00D126DD"/>
    <w:rsid w:val="00D136CC"/>
    <w:rsid w:val="00D1400B"/>
    <w:rsid w:val="00D16A9C"/>
    <w:rsid w:val="00D16AA6"/>
    <w:rsid w:val="00D16BC0"/>
    <w:rsid w:val="00D17365"/>
    <w:rsid w:val="00D1747D"/>
    <w:rsid w:val="00D20361"/>
    <w:rsid w:val="00D20669"/>
    <w:rsid w:val="00D20C83"/>
    <w:rsid w:val="00D20D82"/>
    <w:rsid w:val="00D20F87"/>
    <w:rsid w:val="00D213A4"/>
    <w:rsid w:val="00D2204D"/>
    <w:rsid w:val="00D220C9"/>
    <w:rsid w:val="00D22395"/>
    <w:rsid w:val="00D22D59"/>
    <w:rsid w:val="00D22E17"/>
    <w:rsid w:val="00D23DA6"/>
    <w:rsid w:val="00D248C0"/>
    <w:rsid w:val="00D24B84"/>
    <w:rsid w:val="00D2563A"/>
    <w:rsid w:val="00D2679C"/>
    <w:rsid w:val="00D27A7C"/>
    <w:rsid w:val="00D27C2D"/>
    <w:rsid w:val="00D27D3F"/>
    <w:rsid w:val="00D27E78"/>
    <w:rsid w:val="00D27F3C"/>
    <w:rsid w:val="00D302F9"/>
    <w:rsid w:val="00D307FE"/>
    <w:rsid w:val="00D3106F"/>
    <w:rsid w:val="00D31CB5"/>
    <w:rsid w:val="00D323A7"/>
    <w:rsid w:val="00D3313F"/>
    <w:rsid w:val="00D33257"/>
    <w:rsid w:val="00D332E6"/>
    <w:rsid w:val="00D3392B"/>
    <w:rsid w:val="00D34798"/>
    <w:rsid w:val="00D350D8"/>
    <w:rsid w:val="00D36072"/>
    <w:rsid w:val="00D361E0"/>
    <w:rsid w:val="00D362E1"/>
    <w:rsid w:val="00D41424"/>
    <w:rsid w:val="00D43151"/>
    <w:rsid w:val="00D43216"/>
    <w:rsid w:val="00D432D3"/>
    <w:rsid w:val="00D43302"/>
    <w:rsid w:val="00D43732"/>
    <w:rsid w:val="00D43CB8"/>
    <w:rsid w:val="00D44037"/>
    <w:rsid w:val="00D441E9"/>
    <w:rsid w:val="00D445D8"/>
    <w:rsid w:val="00D445EC"/>
    <w:rsid w:val="00D44C97"/>
    <w:rsid w:val="00D44EA4"/>
    <w:rsid w:val="00D4636E"/>
    <w:rsid w:val="00D4734D"/>
    <w:rsid w:val="00D4747A"/>
    <w:rsid w:val="00D47690"/>
    <w:rsid w:val="00D47ED1"/>
    <w:rsid w:val="00D507DC"/>
    <w:rsid w:val="00D50E97"/>
    <w:rsid w:val="00D51243"/>
    <w:rsid w:val="00D518E8"/>
    <w:rsid w:val="00D51E60"/>
    <w:rsid w:val="00D52321"/>
    <w:rsid w:val="00D52877"/>
    <w:rsid w:val="00D532C6"/>
    <w:rsid w:val="00D53B45"/>
    <w:rsid w:val="00D54804"/>
    <w:rsid w:val="00D5562E"/>
    <w:rsid w:val="00D5596A"/>
    <w:rsid w:val="00D55F9E"/>
    <w:rsid w:val="00D567FE"/>
    <w:rsid w:val="00D56B0A"/>
    <w:rsid w:val="00D56D57"/>
    <w:rsid w:val="00D5735C"/>
    <w:rsid w:val="00D57B41"/>
    <w:rsid w:val="00D613B3"/>
    <w:rsid w:val="00D61A0B"/>
    <w:rsid w:val="00D629E9"/>
    <w:rsid w:val="00D62B2C"/>
    <w:rsid w:val="00D63298"/>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1011"/>
    <w:rsid w:val="00D71525"/>
    <w:rsid w:val="00D71DE4"/>
    <w:rsid w:val="00D735FA"/>
    <w:rsid w:val="00D735FB"/>
    <w:rsid w:val="00D74385"/>
    <w:rsid w:val="00D764A4"/>
    <w:rsid w:val="00D76554"/>
    <w:rsid w:val="00D76839"/>
    <w:rsid w:val="00D76DD0"/>
    <w:rsid w:val="00D773CC"/>
    <w:rsid w:val="00D7760C"/>
    <w:rsid w:val="00D77914"/>
    <w:rsid w:val="00D802CD"/>
    <w:rsid w:val="00D803A1"/>
    <w:rsid w:val="00D8070D"/>
    <w:rsid w:val="00D80A81"/>
    <w:rsid w:val="00D80A86"/>
    <w:rsid w:val="00D81DCA"/>
    <w:rsid w:val="00D82108"/>
    <w:rsid w:val="00D8296A"/>
    <w:rsid w:val="00D82A91"/>
    <w:rsid w:val="00D82F77"/>
    <w:rsid w:val="00D82FDC"/>
    <w:rsid w:val="00D84517"/>
    <w:rsid w:val="00D846F0"/>
    <w:rsid w:val="00D84C33"/>
    <w:rsid w:val="00D85FA7"/>
    <w:rsid w:val="00D862E2"/>
    <w:rsid w:val="00D86952"/>
    <w:rsid w:val="00D87191"/>
    <w:rsid w:val="00D8766A"/>
    <w:rsid w:val="00D87CD6"/>
    <w:rsid w:val="00D87E96"/>
    <w:rsid w:val="00D87FBF"/>
    <w:rsid w:val="00D903C5"/>
    <w:rsid w:val="00D91B1E"/>
    <w:rsid w:val="00D927D9"/>
    <w:rsid w:val="00D92846"/>
    <w:rsid w:val="00D933C8"/>
    <w:rsid w:val="00D93F6D"/>
    <w:rsid w:val="00D94AFC"/>
    <w:rsid w:val="00D94B47"/>
    <w:rsid w:val="00D94B91"/>
    <w:rsid w:val="00D94C39"/>
    <w:rsid w:val="00D94E28"/>
    <w:rsid w:val="00D952FB"/>
    <w:rsid w:val="00D96AA5"/>
    <w:rsid w:val="00D96D2F"/>
    <w:rsid w:val="00D97E25"/>
    <w:rsid w:val="00DA1154"/>
    <w:rsid w:val="00DA16DF"/>
    <w:rsid w:val="00DA17F3"/>
    <w:rsid w:val="00DA1D29"/>
    <w:rsid w:val="00DA32C6"/>
    <w:rsid w:val="00DA399E"/>
    <w:rsid w:val="00DA3B03"/>
    <w:rsid w:val="00DA45C3"/>
    <w:rsid w:val="00DA4BF0"/>
    <w:rsid w:val="00DA670B"/>
    <w:rsid w:val="00DA7409"/>
    <w:rsid w:val="00DA7571"/>
    <w:rsid w:val="00DA7AC8"/>
    <w:rsid w:val="00DA7F2B"/>
    <w:rsid w:val="00DB038D"/>
    <w:rsid w:val="00DB0838"/>
    <w:rsid w:val="00DB088E"/>
    <w:rsid w:val="00DB0C5E"/>
    <w:rsid w:val="00DB101A"/>
    <w:rsid w:val="00DB15AC"/>
    <w:rsid w:val="00DB2239"/>
    <w:rsid w:val="00DB2CCB"/>
    <w:rsid w:val="00DB33DC"/>
    <w:rsid w:val="00DB3419"/>
    <w:rsid w:val="00DB3EA4"/>
    <w:rsid w:val="00DB5DBD"/>
    <w:rsid w:val="00DB6B39"/>
    <w:rsid w:val="00DB6E80"/>
    <w:rsid w:val="00DB7E34"/>
    <w:rsid w:val="00DC09FA"/>
    <w:rsid w:val="00DC11F4"/>
    <w:rsid w:val="00DC12B5"/>
    <w:rsid w:val="00DC1389"/>
    <w:rsid w:val="00DC13B6"/>
    <w:rsid w:val="00DC1605"/>
    <w:rsid w:val="00DC1923"/>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24"/>
    <w:rsid w:val="00DD3A3B"/>
    <w:rsid w:val="00DD3A81"/>
    <w:rsid w:val="00DD411B"/>
    <w:rsid w:val="00DD4817"/>
    <w:rsid w:val="00DD4B74"/>
    <w:rsid w:val="00DD5159"/>
    <w:rsid w:val="00DD5293"/>
    <w:rsid w:val="00DD59F1"/>
    <w:rsid w:val="00DD6301"/>
    <w:rsid w:val="00DD6690"/>
    <w:rsid w:val="00DD6BD0"/>
    <w:rsid w:val="00DD7367"/>
    <w:rsid w:val="00DD756A"/>
    <w:rsid w:val="00DE0305"/>
    <w:rsid w:val="00DE0BC9"/>
    <w:rsid w:val="00DE1178"/>
    <w:rsid w:val="00DE13EB"/>
    <w:rsid w:val="00DE1906"/>
    <w:rsid w:val="00DE1EF1"/>
    <w:rsid w:val="00DE22E6"/>
    <w:rsid w:val="00DE25EF"/>
    <w:rsid w:val="00DE34CF"/>
    <w:rsid w:val="00DE3AF5"/>
    <w:rsid w:val="00DE447A"/>
    <w:rsid w:val="00DE44EF"/>
    <w:rsid w:val="00DE4510"/>
    <w:rsid w:val="00DE4DE3"/>
    <w:rsid w:val="00DE4F88"/>
    <w:rsid w:val="00DE55DF"/>
    <w:rsid w:val="00DE560F"/>
    <w:rsid w:val="00DE59B1"/>
    <w:rsid w:val="00DE7483"/>
    <w:rsid w:val="00DE753D"/>
    <w:rsid w:val="00DE777D"/>
    <w:rsid w:val="00DE7B6D"/>
    <w:rsid w:val="00DE7F97"/>
    <w:rsid w:val="00DF0F81"/>
    <w:rsid w:val="00DF1022"/>
    <w:rsid w:val="00DF124B"/>
    <w:rsid w:val="00DF1A0B"/>
    <w:rsid w:val="00DF1D66"/>
    <w:rsid w:val="00DF1F51"/>
    <w:rsid w:val="00DF233A"/>
    <w:rsid w:val="00DF2498"/>
    <w:rsid w:val="00DF26FD"/>
    <w:rsid w:val="00DF29F6"/>
    <w:rsid w:val="00DF2B1B"/>
    <w:rsid w:val="00DF2FAB"/>
    <w:rsid w:val="00DF3540"/>
    <w:rsid w:val="00DF370C"/>
    <w:rsid w:val="00DF47DA"/>
    <w:rsid w:val="00DF5886"/>
    <w:rsid w:val="00DF58BF"/>
    <w:rsid w:val="00DF5996"/>
    <w:rsid w:val="00DF5C9C"/>
    <w:rsid w:val="00DF5CE5"/>
    <w:rsid w:val="00DF5D6C"/>
    <w:rsid w:val="00DF7B51"/>
    <w:rsid w:val="00E0135C"/>
    <w:rsid w:val="00E01B16"/>
    <w:rsid w:val="00E01BF2"/>
    <w:rsid w:val="00E05507"/>
    <w:rsid w:val="00E05905"/>
    <w:rsid w:val="00E068FB"/>
    <w:rsid w:val="00E06A1D"/>
    <w:rsid w:val="00E06B8F"/>
    <w:rsid w:val="00E07B8D"/>
    <w:rsid w:val="00E10B40"/>
    <w:rsid w:val="00E11553"/>
    <w:rsid w:val="00E11CE3"/>
    <w:rsid w:val="00E12BFC"/>
    <w:rsid w:val="00E136F7"/>
    <w:rsid w:val="00E14119"/>
    <w:rsid w:val="00E14DD1"/>
    <w:rsid w:val="00E165EC"/>
    <w:rsid w:val="00E167EE"/>
    <w:rsid w:val="00E16D7E"/>
    <w:rsid w:val="00E172BD"/>
    <w:rsid w:val="00E17A88"/>
    <w:rsid w:val="00E207C7"/>
    <w:rsid w:val="00E20990"/>
    <w:rsid w:val="00E20F8E"/>
    <w:rsid w:val="00E210AE"/>
    <w:rsid w:val="00E218D4"/>
    <w:rsid w:val="00E22000"/>
    <w:rsid w:val="00E228E5"/>
    <w:rsid w:val="00E22A8D"/>
    <w:rsid w:val="00E22EB0"/>
    <w:rsid w:val="00E22ED7"/>
    <w:rsid w:val="00E23474"/>
    <w:rsid w:val="00E25523"/>
    <w:rsid w:val="00E25525"/>
    <w:rsid w:val="00E25579"/>
    <w:rsid w:val="00E25A8E"/>
    <w:rsid w:val="00E25BF1"/>
    <w:rsid w:val="00E263DF"/>
    <w:rsid w:val="00E26C19"/>
    <w:rsid w:val="00E26E51"/>
    <w:rsid w:val="00E27861"/>
    <w:rsid w:val="00E27B19"/>
    <w:rsid w:val="00E27F7C"/>
    <w:rsid w:val="00E31164"/>
    <w:rsid w:val="00E3172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509"/>
    <w:rsid w:val="00E373DF"/>
    <w:rsid w:val="00E37C9E"/>
    <w:rsid w:val="00E40D77"/>
    <w:rsid w:val="00E41A7C"/>
    <w:rsid w:val="00E41FB5"/>
    <w:rsid w:val="00E4227D"/>
    <w:rsid w:val="00E42571"/>
    <w:rsid w:val="00E44459"/>
    <w:rsid w:val="00E4451D"/>
    <w:rsid w:val="00E44D4F"/>
    <w:rsid w:val="00E454AA"/>
    <w:rsid w:val="00E45AB8"/>
    <w:rsid w:val="00E45D61"/>
    <w:rsid w:val="00E45E19"/>
    <w:rsid w:val="00E45F24"/>
    <w:rsid w:val="00E46CB7"/>
    <w:rsid w:val="00E515F6"/>
    <w:rsid w:val="00E51AD1"/>
    <w:rsid w:val="00E51F42"/>
    <w:rsid w:val="00E5252F"/>
    <w:rsid w:val="00E52D04"/>
    <w:rsid w:val="00E5360E"/>
    <w:rsid w:val="00E53B08"/>
    <w:rsid w:val="00E544A0"/>
    <w:rsid w:val="00E5670B"/>
    <w:rsid w:val="00E575C9"/>
    <w:rsid w:val="00E57B93"/>
    <w:rsid w:val="00E61033"/>
    <w:rsid w:val="00E613CF"/>
    <w:rsid w:val="00E618C9"/>
    <w:rsid w:val="00E639F3"/>
    <w:rsid w:val="00E63C5C"/>
    <w:rsid w:val="00E650E0"/>
    <w:rsid w:val="00E653FA"/>
    <w:rsid w:val="00E653FB"/>
    <w:rsid w:val="00E65659"/>
    <w:rsid w:val="00E662C4"/>
    <w:rsid w:val="00E66C18"/>
    <w:rsid w:val="00E70CFF"/>
    <w:rsid w:val="00E721BE"/>
    <w:rsid w:val="00E73C85"/>
    <w:rsid w:val="00E73DEF"/>
    <w:rsid w:val="00E73FA7"/>
    <w:rsid w:val="00E74B02"/>
    <w:rsid w:val="00E74DC0"/>
    <w:rsid w:val="00E758E5"/>
    <w:rsid w:val="00E75F6D"/>
    <w:rsid w:val="00E7626A"/>
    <w:rsid w:val="00E765AC"/>
    <w:rsid w:val="00E7663C"/>
    <w:rsid w:val="00E76FD4"/>
    <w:rsid w:val="00E77092"/>
    <w:rsid w:val="00E772AC"/>
    <w:rsid w:val="00E77AD0"/>
    <w:rsid w:val="00E8108F"/>
    <w:rsid w:val="00E824CF"/>
    <w:rsid w:val="00E82691"/>
    <w:rsid w:val="00E8291E"/>
    <w:rsid w:val="00E82CDA"/>
    <w:rsid w:val="00E8396B"/>
    <w:rsid w:val="00E83C93"/>
    <w:rsid w:val="00E8556C"/>
    <w:rsid w:val="00E859E0"/>
    <w:rsid w:val="00E85C2E"/>
    <w:rsid w:val="00E85ED6"/>
    <w:rsid w:val="00E86406"/>
    <w:rsid w:val="00E868DB"/>
    <w:rsid w:val="00E876DD"/>
    <w:rsid w:val="00E876E3"/>
    <w:rsid w:val="00E90261"/>
    <w:rsid w:val="00E90DE5"/>
    <w:rsid w:val="00E91389"/>
    <w:rsid w:val="00E91734"/>
    <w:rsid w:val="00E91B71"/>
    <w:rsid w:val="00E91C28"/>
    <w:rsid w:val="00E92351"/>
    <w:rsid w:val="00E92A80"/>
    <w:rsid w:val="00E92C4F"/>
    <w:rsid w:val="00E93121"/>
    <w:rsid w:val="00E94CEA"/>
    <w:rsid w:val="00E94DE6"/>
    <w:rsid w:val="00E9569C"/>
    <w:rsid w:val="00E9581D"/>
    <w:rsid w:val="00E95B6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AC2"/>
    <w:rsid w:val="00EA2DDD"/>
    <w:rsid w:val="00EA31C6"/>
    <w:rsid w:val="00EA34CD"/>
    <w:rsid w:val="00EA3ADB"/>
    <w:rsid w:val="00EA3B15"/>
    <w:rsid w:val="00EA3DD7"/>
    <w:rsid w:val="00EA42DC"/>
    <w:rsid w:val="00EA5109"/>
    <w:rsid w:val="00EA5451"/>
    <w:rsid w:val="00EA5C8D"/>
    <w:rsid w:val="00EA67CA"/>
    <w:rsid w:val="00EA7B7A"/>
    <w:rsid w:val="00EA7D96"/>
    <w:rsid w:val="00EB118B"/>
    <w:rsid w:val="00EB1261"/>
    <w:rsid w:val="00EB1C3D"/>
    <w:rsid w:val="00EB2DA2"/>
    <w:rsid w:val="00EB2E79"/>
    <w:rsid w:val="00EB356F"/>
    <w:rsid w:val="00EB372E"/>
    <w:rsid w:val="00EB3F07"/>
    <w:rsid w:val="00EB44FA"/>
    <w:rsid w:val="00EB54FB"/>
    <w:rsid w:val="00EB56FD"/>
    <w:rsid w:val="00EB5D1D"/>
    <w:rsid w:val="00EB656B"/>
    <w:rsid w:val="00EB66E3"/>
    <w:rsid w:val="00EB6F1F"/>
    <w:rsid w:val="00EB76BC"/>
    <w:rsid w:val="00EC018E"/>
    <w:rsid w:val="00EC0809"/>
    <w:rsid w:val="00EC0BC0"/>
    <w:rsid w:val="00EC0CDA"/>
    <w:rsid w:val="00EC0D86"/>
    <w:rsid w:val="00EC1772"/>
    <w:rsid w:val="00EC23CE"/>
    <w:rsid w:val="00EC2CE6"/>
    <w:rsid w:val="00EC3320"/>
    <w:rsid w:val="00EC3B49"/>
    <w:rsid w:val="00EC3F77"/>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AE5"/>
    <w:rsid w:val="00ED7B34"/>
    <w:rsid w:val="00EE1525"/>
    <w:rsid w:val="00EE269E"/>
    <w:rsid w:val="00EE2ABE"/>
    <w:rsid w:val="00EE2DCB"/>
    <w:rsid w:val="00EE3071"/>
    <w:rsid w:val="00EE3072"/>
    <w:rsid w:val="00EE30BA"/>
    <w:rsid w:val="00EE3213"/>
    <w:rsid w:val="00EE393E"/>
    <w:rsid w:val="00EE4454"/>
    <w:rsid w:val="00EE4C4C"/>
    <w:rsid w:val="00EE54C6"/>
    <w:rsid w:val="00EE5A8D"/>
    <w:rsid w:val="00EE6258"/>
    <w:rsid w:val="00EE7106"/>
    <w:rsid w:val="00EE7D7C"/>
    <w:rsid w:val="00EF0716"/>
    <w:rsid w:val="00EF0AD6"/>
    <w:rsid w:val="00EF0FED"/>
    <w:rsid w:val="00EF13A6"/>
    <w:rsid w:val="00EF17CF"/>
    <w:rsid w:val="00EF185D"/>
    <w:rsid w:val="00EF1E13"/>
    <w:rsid w:val="00EF1EDB"/>
    <w:rsid w:val="00EF2667"/>
    <w:rsid w:val="00EF2C48"/>
    <w:rsid w:val="00EF3E38"/>
    <w:rsid w:val="00EF52E3"/>
    <w:rsid w:val="00EF619B"/>
    <w:rsid w:val="00EF6B1B"/>
    <w:rsid w:val="00EF7206"/>
    <w:rsid w:val="00F01346"/>
    <w:rsid w:val="00F01A1A"/>
    <w:rsid w:val="00F01A61"/>
    <w:rsid w:val="00F01FE0"/>
    <w:rsid w:val="00F02177"/>
    <w:rsid w:val="00F021A2"/>
    <w:rsid w:val="00F02527"/>
    <w:rsid w:val="00F02586"/>
    <w:rsid w:val="00F02766"/>
    <w:rsid w:val="00F0296F"/>
    <w:rsid w:val="00F03285"/>
    <w:rsid w:val="00F036F1"/>
    <w:rsid w:val="00F03AEF"/>
    <w:rsid w:val="00F06BB0"/>
    <w:rsid w:val="00F077A2"/>
    <w:rsid w:val="00F07817"/>
    <w:rsid w:val="00F07F88"/>
    <w:rsid w:val="00F1072B"/>
    <w:rsid w:val="00F11026"/>
    <w:rsid w:val="00F11297"/>
    <w:rsid w:val="00F1139F"/>
    <w:rsid w:val="00F12A4F"/>
    <w:rsid w:val="00F13609"/>
    <w:rsid w:val="00F14330"/>
    <w:rsid w:val="00F148AC"/>
    <w:rsid w:val="00F156C9"/>
    <w:rsid w:val="00F15E2A"/>
    <w:rsid w:val="00F15FE6"/>
    <w:rsid w:val="00F1621E"/>
    <w:rsid w:val="00F16BD5"/>
    <w:rsid w:val="00F1771B"/>
    <w:rsid w:val="00F17F6E"/>
    <w:rsid w:val="00F17FD5"/>
    <w:rsid w:val="00F20686"/>
    <w:rsid w:val="00F20A3D"/>
    <w:rsid w:val="00F20D70"/>
    <w:rsid w:val="00F21010"/>
    <w:rsid w:val="00F22E65"/>
    <w:rsid w:val="00F23488"/>
    <w:rsid w:val="00F23B29"/>
    <w:rsid w:val="00F2421F"/>
    <w:rsid w:val="00F24340"/>
    <w:rsid w:val="00F24581"/>
    <w:rsid w:val="00F245D7"/>
    <w:rsid w:val="00F24986"/>
    <w:rsid w:val="00F24BB1"/>
    <w:rsid w:val="00F24C38"/>
    <w:rsid w:val="00F2510A"/>
    <w:rsid w:val="00F255E9"/>
    <w:rsid w:val="00F25D98"/>
    <w:rsid w:val="00F261AA"/>
    <w:rsid w:val="00F261B6"/>
    <w:rsid w:val="00F26739"/>
    <w:rsid w:val="00F271E4"/>
    <w:rsid w:val="00F276C6"/>
    <w:rsid w:val="00F300FB"/>
    <w:rsid w:val="00F3037B"/>
    <w:rsid w:val="00F310E1"/>
    <w:rsid w:val="00F31AC1"/>
    <w:rsid w:val="00F31EC0"/>
    <w:rsid w:val="00F324A4"/>
    <w:rsid w:val="00F334FC"/>
    <w:rsid w:val="00F33F51"/>
    <w:rsid w:val="00F36169"/>
    <w:rsid w:val="00F3676C"/>
    <w:rsid w:val="00F37422"/>
    <w:rsid w:val="00F37B42"/>
    <w:rsid w:val="00F37D49"/>
    <w:rsid w:val="00F401FF"/>
    <w:rsid w:val="00F4043D"/>
    <w:rsid w:val="00F40D7B"/>
    <w:rsid w:val="00F41C3B"/>
    <w:rsid w:val="00F42911"/>
    <w:rsid w:val="00F42E32"/>
    <w:rsid w:val="00F4409A"/>
    <w:rsid w:val="00F44693"/>
    <w:rsid w:val="00F45B43"/>
    <w:rsid w:val="00F4632F"/>
    <w:rsid w:val="00F46E8B"/>
    <w:rsid w:val="00F47D6C"/>
    <w:rsid w:val="00F47DAF"/>
    <w:rsid w:val="00F5003F"/>
    <w:rsid w:val="00F50206"/>
    <w:rsid w:val="00F51373"/>
    <w:rsid w:val="00F51521"/>
    <w:rsid w:val="00F521C6"/>
    <w:rsid w:val="00F524F3"/>
    <w:rsid w:val="00F53D53"/>
    <w:rsid w:val="00F544EB"/>
    <w:rsid w:val="00F54759"/>
    <w:rsid w:val="00F5563B"/>
    <w:rsid w:val="00F55691"/>
    <w:rsid w:val="00F55759"/>
    <w:rsid w:val="00F56184"/>
    <w:rsid w:val="00F56300"/>
    <w:rsid w:val="00F576FD"/>
    <w:rsid w:val="00F57B8B"/>
    <w:rsid w:val="00F607A1"/>
    <w:rsid w:val="00F610F5"/>
    <w:rsid w:val="00F613C5"/>
    <w:rsid w:val="00F61EA0"/>
    <w:rsid w:val="00F645E6"/>
    <w:rsid w:val="00F64B48"/>
    <w:rsid w:val="00F6595C"/>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991"/>
    <w:rsid w:val="00F75099"/>
    <w:rsid w:val="00F75471"/>
    <w:rsid w:val="00F75822"/>
    <w:rsid w:val="00F76025"/>
    <w:rsid w:val="00F77D41"/>
    <w:rsid w:val="00F80D04"/>
    <w:rsid w:val="00F8129E"/>
    <w:rsid w:val="00F81B4E"/>
    <w:rsid w:val="00F81D0B"/>
    <w:rsid w:val="00F82AFE"/>
    <w:rsid w:val="00F83B6C"/>
    <w:rsid w:val="00F84463"/>
    <w:rsid w:val="00F8456C"/>
    <w:rsid w:val="00F84589"/>
    <w:rsid w:val="00F85058"/>
    <w:rsid w:val="00F85551"/>
    <w:rsid w:val="00F86817"/>
    <w:rsid w:val="00F86D87"/>
    <w:rsid w:val="00F87105"/>
    <w:rsid w:val="00F90B78"/>
    <w:rsid w:val="00F91661"/>
    <w:rsid w:val="00F9190C"/>
    <w:rsid w:val="00F9231F"/>
    <w:rsid w:val="00F9258B"/>
    <w:rsid w:val="00F9301D"/>
    <w:rsid w:val="00F9406C"/>
    <w:rsid w:val="00F94972"/>
    <w:rsid w:val="00F94DAA"/>
    <w:rsid w:val="00F95A85"/>
    <w:rsid w:val="00F963DD"/>
    <w:rsid w:val="00F97582"/>
    <w:rsid w:val="00F975C4"/>
    <w:rsid w:val="00FA0C37"/>
    <w:rsid w:val="00FA2C2F"/>
    <w:rsid w:val="00FA3373"/>
    <w:rsid w:val="00FA3478"/>
    <w:rsid w:val="00FA355D"/>
    <w:rsid w:val="00FA3D1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CF"/>
    <w:rsid w:val="00FB508B"/>
    <w:rsid w:val="00FB5216"/>
    <w:rsid w:val="00FB58C2"/>
    <w:rsid w:val="00FB5E63"/>
    <w:rsid w:val="00FB6386"/>
    <w:rsid w:val="00FB72AC"/>
    <w:rsid w:val="00FB7CB4"/>
    <w:rsid w:val="00FB7F21"/>
    <w:rsid w:val="00FC0564"/>
    <w:rsid w:val="00FC0BA2"/>
    <w:rsid w:val="00FC0CFA"/>
    <w:rsid w:val="00FC10B2"/>
    <w:rsid w:val="00FC175B"/>
    <w:rsid w:val="00FC21CD"/>
    <w:rsid w:val="00FC24F3"/>
    <w:rsid w:val="00FC26B4"/>
    <w:rsid w:val="00FC3728"/>
    <w:rsid w:val="00FC3932"/>
    <w:rsid w:val="00FC3D40"/>
    <w:rsid w:val="00FC474A"/>
    <w:rsid w:val="00FC4A6B"/>
    <w:rsid w:val="00FC4EF4"/>
    <w:rsid w:val="00FC5391"/>
    <w:rsid w:val="00FC53D1"/>
    <w:rsid w:val="00FC541E"/>
    <w:rsid w:val="00FC67AC"/>
    <w:rsid w:val="00FC68AE"/>
    <w:rsid w:val="00FC68EE"/>
    <w:rsid w:val="00FC6ABB"/>
    <w:rsid w:val="00FC7690"/>
    <w:rsid w:val="00FD00B9"/>
    <w:rsid w:val="00FD0930"/>
    <w:rsid w:val="00FD15DD"/>
    <w:rsid w:val="00FD2570"/>
    <w:rsid w:val="00FD3736"/>
    <w:rsid w:val="00FD3851"/>
    <w:rsid w:val="00FD396D"/>
    <w:rsid w:val="00FD3D61"/>
    <w:rsid w:val="00FD4943"/>
    <w:rsid w:val="00FD5490"/>
    <w:rsid w:val="00FD6118"/>
    <w:rsid w:val="00FD648E"/>
    <w:rsid w:val="00FD6CEF"/>
    <w:rsid w:val="00FD6EE5"/>
    <w:rsid w:val="00FD7040"/>
    <w:rsid w:val="00FE01A4"/>
    <w:rsid w:val="00FE0A68"/>
    <w:rsid w:val="00FE10BC"/>
    <w:rsid w:val="00FE12F5"/>
    <w:rsid w:val="00FE1D30"/>
    <w:rsid w:val="00FE2558"/>
    <w:rsid w:val="00FE2733"/>
    <w:rsid w:val="00FE27CA"/>
    <w:rsid w:val="00FE2F6A"/>
    <w:rsid w:val="00FE3586"/>
    <w:rsid w:val="00FE378E"/>
    <w:rsid w:val="00FE3890"/>
    <w:rsid w:val="00FE38ED"/>
    <w:rsid w:val="00FE3AAE"/>
    <w:rsid w:val="00FE439E"/>
    <w:rsid w:val="00FE4ADE"/>
    <w:rsid w:val="00FE4C6E"/>
    <w:rsid w:val="00FE4EE4"/>
    <w:rsid w:val="00FE5196"/>
    <w:rsid w:val="00FE544E"/>
    <w:rsid w:val="00FE577C"/>
    <w:rsid w:val="00FE7042"/>
    <w:rsid w:val="00FE7BB7"/>
    <w:rsid w:val="00FF010F"/>
    <w:rsid w:val="00FF08F5"/>
    <w:rsid w:val="00FF0AB8"/>
    <w:rsid w:val="00FF104A"/>
    <w:rsid w:val="00FF17C8"/>
    <w:rsid w:val="00FF3391"/>
    <w:rsid w:val="00FF342E"/>
    <w:rsid w:val="00FF3FA4"/>
    <w:rsid w:val="00FF4083"/>
    <w:rsid w:val="00FF4534"/>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1E3892-2EB7-44F7-AC6A-CB4B18C78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1997</TotalTime>
  <Pages>4</Pages>
  <Words>694</Words>
  <Characters>3960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cp:lastModifiedBy>
  <cp:revision>120</cp:revision>
  <dcterms:created xsi:type="dcterms:W3CDTF">2021-08-04T09:44:00Z</dcterms:created>
  <dcterms:modified xsi:type="dcterms:W3CDTF">2022-02-14T13:27:00Z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